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CEC3" w14:textId="1C5A9800" w:rsidR="008E0F32" w:rsidRPr="00DF6AE5" w:rsidRDefault="008E0F32" w:rsidP="008E0F32">
      <w:pPr>
        <w:jc w:val="center"/>
        <w:rPr>
          <w:rFonts w:cs="Arial"/>
          <w:b/>
          <w:bCs/>
          <w:szCs w:val="21"/>
          <w:lang w:val="sl-SI"/>
        </w:rPr>
      </w:pPr>
      <w:r>
        <w:rPr>
          <w:rFonts w:cs="Arial"/>
          <w:b/>
          <w:bCs/>
          <w:szCs w:val="21"/>
          <w:lang w:val="sl-SI"/>
        </w:rPr>
        <w:t>AVANTGARDA IN KONEC SVETA (program)</w:t>
      </w:r>
    </w:p>
    <w:p w14:paraId="6095E2BF" w14:textId="77777777" w:rsidR="008E0F32" w:rsidRDefault="008E0F32" w:rsidP="008E0F32">
      <w:pPr>
        <w:rPr>
          <w:rFonts w:cs="Arial"/>
          <w:szCs w:val="21"/>
          <w:lang w:val="sl-SI"/>
        </w:rPr>
      </w:pPr>
    </w:p>
    <w:p w14:paraId="337ADF50" w14:textId="5A85F85D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Četrtek </w:t>
      </w:r>
      <w:r w:rsidRPr="00DF6AE5">
        <w:rPr>
          <w:rFonts w:cs="Arial"/>
          <w:b/>
          <w:bCs/>
          <w:szCs w:val="21"/>
          <w:lang w:val="sl-SI"/>
        </w:rPr>
        <w:t>1</w:t>
      </w:r>
      <w:r w:rsidRPr="00DF6AE5">
        <w:rPr>
          <w:rFonts w:ascii="Cambria Math" w:hAnsi="Cambria Math" w:cs="Cambria Math"/>
          <w:b/>
          <w:bCs/>
          <w:szCs w:val="21"/>
          <w:lang w:val="sl-SI"/>
        </w:rPr>
        <w:t>𝟎</w:t>
      </w:r>
      <w:r w:rsidRPr="00DF6AE5">
        <w:rPr>
          <w:rFonts w:cs="Arial"/>
          <w:b/>
          <w:bCs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b/>
          <w:bCs/>
          <w:szCs w:val="21"/>
          <w:lang w:val="sl-SI"/>
        </w:rPr>
        <w:t>𝟏𝟎</w:t>
      </w:r>
      <w:r w:rsidRPr="00DF6AE5">
        <w:rPr>
          <w:rFonts w:cs="Arial"/>
          <w:b/>
          <w:bCs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b/>
          <w:bCs/>
          <w:szCs w:val="21"/>
          <w:lang w:val="sl-SI"/>
        </w:rPr>
        <w:t>𝟐𝟎𝟐𝟒</w:t>
      </w:r>
      <w:r w:rsidRPr="00DF6AE5">
        <w:rPr>
          <w:rFonts w:cs="Arial"/>
          <w:szCs w:val="21"/>
          <w:lang w:val="sl-SI"/>
        </w:rPr>
        <w:t xml:space="preserve"> </w:t>
      </w:r>
    </w:p>
    <w:p w14:paraId="0BD5DD0D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proofErr w:type="spellStart"/>
      <w:r w:rsidRPr="00DF6AE5">
        <w:rPr>
          <w:rFonts w:cs="Arial"/>
          <w:szCs w:val="21"/>
          <w:lang w:val="sl-SI"/>
        </w:rPr>
        <w:t>Xcenter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r w:rsidRPr="00DF6AE5">
        <w:rPr>
          <w:rFonts w:cs="Arial"/>
          <w:b/>
          <w:bCs/>
          <w:szCs w:val="21"/>
          <w:lang w:val="sl-SI"/>
        </w:rPr>
        <w:t>11.30–13.30:</w:t>
      </w:r>
      <w:r w:rsidRPr="00DF6AE5">
        <w:rPr>
          <w:rFonts w:cs="Arial"/>
          <w:szCs w:val="21"/>
          <w:lang w:val="sl-SI"/>
        </w:rPr>
        <w:t xml:space="preserve"> </w:t>
      </w:r>
    </w:p>
    <w:p w14:paraId="268DFF29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ULIČNA INTERVENCIJA ZGRADIMO PESEM, z Matejo Kralj, Simonom Kastelicem, Rafaelom Vončino,  </w:t>
      </w:r>
    </w:p>
    <w:p w14:paraId="30828DA7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proofErr w:type="spellStart"/>
      <w:r w:rsidRPr="00DF6AE5">
        <w:rPr>
          <w:rFonts w:cs="Arial"/>
          <w:szCs w:val="21"/>
          <w:lang w:val="sl-SI"/>
        </w:rPr>
        <w:t>Xcenter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r w:rsidRPr="00DF6AE5">
        <w:rPr>
          <w:rFonts w:cs="Arial"/>
          <w:b/>
          <w:bCs/>
          <w:szCs w:val="21"/>
          <w:lang w:val="sl-SI"/>
        </w:rPr>
        <w:t>16.00–18.00:</w:t>
      </w:r>
      <w:r w:rsidRPr="00DF6AE5">
        <w:rPr>
          <w:rFonts w:cs="Arial"/>
          <w:szCs w:val="21"/>
          <w:lang w:val="sl-SI"/>
        </w:rPr>
        <w:t xml:space="preserve"> </w:t>
      </w:r>
    </w:p>
    <w:p w14:paraId="1B811DA1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proofErr w:type="spellStart"/>
      <w:r w:rsidRPr="00DF6AE5">
        <w:rPr>
          <w:rFonts w:cs="Arial"/>
          <w:szCs w:val="21"/>
          <w:lang w:val="sl-SI"/>
        </w:rPr>
        <w:t>NOVOMEDIJSKA</w:t>
      </w:r>
      <w:proofErr w:type="spellEnd"/>
      <w:r w:rsidRPr="00DF6AE5">
        <w:rPr>
          <w:rFonts w:cs="Arial"/>
          <w:szCs w:val="21"/>
          <w:lang w:val="sl-SI"/>
        </w:rPr>
        <w:t xml:space="preserve"> INSTALACIJA ODKRUŠKI VEDUTE, sodelujejo: Ana Pepelnik, Lina </w:t>
      </w:r>
      <w:proofErr w:type="spellStart"/>
      <w:r w:rsidRPr="00DF6AE5">
        <w:rPr>
          <w:rFonts w:cs="Arial"/>
          <w:szCs w:val="21"/>
          <w:lang w:val="sl-SI"/>
        </w:rPr>
        <w:t>Rica</w:t>
      </w:r>
      <w:proofErr w:type="spellEnd"/>
      <w:r w:rsidRPr="00DF6AE5">
        <w:rPr>
          <w:rFonts w:cs="Arial"/>
          <w:szCs w:val="21"/>
          <w:lang w:val="sl-SI"/>
        </w:rPr>
        <w:t xml:space="preserve"> in Miha </w:t>
      </w:r>
      <w:proofErr w:type="spellStart"/>
      <w:r w:rsidRPr="00DF6AE5">
        <w:rPr>
          <w:rFonts w:cs="Arial"/>
          <w:szCs w:val="21"/>
          <w:lang w:val="sl-SI"/>
        </w:rPr>
        <w:t>Šajina</w:t>
      </w:r>
      <w:proofErr w:type="spellEnd"/>
      <w:r w:rsidRPr="00DF6AE5">
        <w:rPr>
          <w:rFonts w:cs="Arial"/>
          <w:szCs w:val="21"/>
          <w:lang w:val="sl-SI"/>
        </w:rPr>
        <w:t xml:space="preserve"> – </w:t>
      </w:r>
      <w:proofErr w:type="spellStart"/>
      <w:r w:rsidRPr="00DF6AE5">
        <w:rPr>
          <w:rFonts w:cs="Arial"/>
          <w:szCs w:val="21"/>
          <w:lang w:val="sl-SI"/>
        </w:rPr>
        <w:t>Shekuza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</w:p>
    <w:p w14:paraId="435A7AC9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Grad Kromberk </w:t>
      </w:r>
      <w:r w:rsidRPr="00DF6AE5">
        <w:rPr>
          <w:rFonts w:cs="Arial"/>
          <w:b/>
          <w:bCs/>
          <w:szCs w:val="21"/>
          <w:lang w:val="sl-SI"/>
        </w:rPr>
        <w:t>19.00</w:t>
      </w:r>
      <w:r w:rsidRPr="00DF6AE5">
        <w:rPr>
          <w:rFonts w:cs="Arial"/>
          <w:szCs w:val="21"/>
          <w:lang w:val="sl-SI"/>
        </w:rPr>
        <w:t xml:space="preserve">: </w:t>
      </w:r>
    </w:p>
    <w:p w14:paraId="01254DEF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b/>
          <w:bCs/>
          <w:szCs w:val="21"/>
          <w:lang w:val="sl-SI"/>
        </w:rPr>
        <w:t>SLAVNOSTNA OTVORITEV KONFERENCE</w:t>
      </w:r>
      <w:r w:rsidRPr="00DF6AE5">
        <w:rPr>
          <w:rFonts w:cs="Arial"/>
          <w:szCs w:val="21"/>
          <w:lang w:val="sl-SI"/>
        </w:rPr>
        <w:t xml:space="preserve"> </w:t>
      </w:r>
    </w:p>
    <w:p w14:paraId="0F2B864B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ascii="Cambria Math" w:hAnsi="Cambria Math" w:cs="Cambria Math"/>
          <w:szCs w:val="21"/>
          <w:lang w:val="sl-SI"/>
        </w:rPr>
        <w:t>𝐏𝐨𝐯𝐞𝐳𝐮𝐣𝐞</w:t>
      </w:r>
      <w:r w:rsidRPr="00DF6AE5">
        <w:rPr>
          <w:rFonts w:cs="Arial"/>
          <w:szCs w:val="21"/>
          <w:lang w:val="sl-SI"/>
        </w:rPr>
        <w:t xml:space="preserve"> Polona Torkar </w:t>
      </w:r>
      <w:r w:rsidRPr="00DF6AE5">
        <w:rPr>
          <w:rFonts w:ascii="Cambria Math" w:hAnsi="Cambria Math" w:cs="Cambria Math"/>
          <w:szCs w:val="21"/>
          <w:lang w:val="sl-SI"/>
        </w:rPr>
        <w:t>𝐒𝐥𝐚𝐯𝐧𝐨𝐬𝐭𝐧𝐢</w:t>
      </w:r>
      <w:r w:rsidRPr="00DF6AE5">
        <w:rPr>
          <w:rFonts w:cs="Arial"/>
          <w:szCs w:val="21"/>
          <w:lang w:val="sl-SI"/>
        </w:rPr>
        <w:t xml:space="preserve"> </w:t>
      </w:r>
      <w:r w:rsidRPr="00DF6AE5">
        <w:rPr>
          <w:rFonts w:ascii="Cambria Math" w:hAnsi="Cambria Math" w:cs="Cambria Math"/>
          <w:szCs w:val="21"/>
          <w:lang w:val="sl-SI"/>
        </w:rPr>
        <w:t>𝐠𝐨𝐯𝐨𝐫𝐜𝐢</w:t>
      </w:r>
      <w:r w:rsidRPr="00DF6AE5">
        <w:rPr>
          <w:rFonts w:cs="Arial"/>
          <w:szCs w:val="21"/>
          <w:lang w:val="sl-SI"/>
        </w:rPr>
        <w:t xml:space="preserve">: Vladimir </w:t>
      </w:r>
      <w:proofErr w:type="spellStart"/>
      <w:r w:rsidRPr="00DF6AE5">
        <w:rPr>
          <w:rFonts w:cs="Arial"/>
          <w:szCs w:val="21"/>
          <w:lang w:val="sl-SI"/>
        </w:rPr>
        <w:t>Peruničič</w:t>
      </w:r>
      <w:proofErr w:type="spellEnd"/>
      <w:r w:rsidRPr="00DF6AE5">
        <w:rPr>
          <w:rFonts w:cs="Arial"/>
          <w:szCs w:val="21"/>
          <w:lang w:val="sl-SI"/>
        </w:rPr>
        <w:t xml:space="preserve">, direktor Goriškega muzeja; mag. Marko Rusjan, državni sekretar na Ministrstvu za kulturo RS; dr. Boštjan Golob, rektor Univerze v Novi Gorici; dr. Oto Luthar; direktor ZRC SAZU in vodja raziskovalnega programa »Historične interpretacije 20. stoletja«; dr. Lev Kreft, Založba </w:t>
      </w:r>
      <w:proofErr w:type="spellStart"/>
      <w:r w:rsidRPr="00DF6AE5">
        <w:rPr>
          <w:rFonts w:cs="Arial"/>
          <w:szCs w:val="21"/>
          <w:lang w:val="sl-SI"/>
        </w:rPr>
        <w:t>Sophia</w:t>
      </w:r>
      <w:proofErr w:type="spellEnd"/>
      <w:r w:rsidRPr="00DF6AE5">
        <w:rPr>
          <w:rFonts w:cs="Arial"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szCs w:val="21"/>
          <w:lang w:val="sl-SI"/>
        </w:rPr>
        <w:t>𝐔𝐯𝐨𝐝𝐧𝐨</w:t>
      </w:r>
      <w:r w:rsidRPr="00DF6AE5">
        <w:rPr>
          <w:rFonts w:cs="Arial"/>
          <w:szCs w:val="21"/>
          <w:lang w:val="sl-SI"/>
        </w:rPr>
        <w:t xml:space="preserve"> </w:t>
      </w:r>
      <w:r w:rsidRPr="00DF6AE5">
        <w:rPr>
          <w:rFonts w:ascii="Cambria Math" w:hAnsi="Cambria Math" w:cs="Cambria Math"/>
          <w:szCs w:val="21"/>
          <w:lang w:val="sl-SI"/>
        </w:rPr>
        <w:t>𝐩𝐫𝐞𝐝𝐚𝐯𝐚𝐧𝐣𝐞</w:t>
      </w:r>
      <w:r w:rsidRPr="00DF6AE5">
        <w:rPr>
          <w:rFonts w:cs="Arial"/>
          <w:szCs w:val="21"/>
          <w:lang w:val="sl-SI"/>
        </w:rPr>
        <w:t xml:space="preserve"> </w:t>
      </w:r>
      <w:r w:rsidRPr="00DF6AE5">
        <w:rPr>
          <w:rFonts w:cs="Arial"/>
          <w:b/>
          <w:bCs/>
          <w:szCs w:val="21"/>
          <w:lang w:val="sl-SI"/>
        </w:rPr>
        <w:t>Petra Krečiča ob delih Avgusta Černigoja</w:t>
      </w:r>
      <w:r w:rsidRPr="00DF6AE5">
        <w:rPr>
          <w:rFonts w:cs="Arial"/>
          <w:szCs w:val="21"/>
          <w:lang w:val="sl-SI"/>
        </w:rPr>
        <w:t xml:space="preserve"> v okviru razstave Goriškega muzeja: Avgust Černigoj in temelji slovenske zgodovinske avantgarde </w:t>
      </w:r>
    </w:p>
    <w:p w14:paraId="13CBB521" w14:textId="77777777" w:rsidR="008E0F32" w:rsidRPr="00DF6AE5" w:rsidRDefault="008E0F32" w:rsidP="008E0F32">
      <w:pPr>
        <w:rPr>
          <w:rFonts w:cs="Arial"/>
          <w:szCs w:val="21"/>
          <w:lang w:val="sl-SI"/>
        </w:rPr>
      </w:pPr>
    </w:p>
    <w:p w14:paraId="08F075B7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Petek, </w:t>
      </w:r>
      <w:r w:rsidRPr="00DF6AE5">
        <w:rPr>
          <w:rFonts w:ascii="Cambria Math" w:hAnsi="Cambria Math" w:cs="Cambria Math"/>
          <w:szCs w:val="21"/>
          <w:lang w:val="sl-SI"/>
        </w:rPr>
        <w:t>𝟏𝟏</w:t>
      </w:r>
      <w:r w:rsidRPr="00DF6AE5">
        <w:rPr>
          <w:rFonts w:cs="Arial"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szCs w:val="21"/>
          <w:lang w:val="sl-SI"/>
        </w:rPr>
        <w:t>𝟏𝟎</w:t>
      </w:r>
      <w:r w:rsidRPr="00DF6AE5">
        <w:rPr>
          <w:rFonts w:cs="Arial"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szCs w:val="21"/>
          <w:lang w:val="sl-SI"/>
        </w:rPr>
        <w:t>𝟐𝟎𝟐𝟒</w:t>
      </w:r>
      <w:r w:rsidRPr="00DF6AE5">
        <w:rPr>
          <w:rFonts w:cs="Arial"/>
          <w:szCs w:val="21"/>
          <w:lang w:val="sl-SI"/>
        </w:rPr>
        <w:t xml:space="preserve"> </w:t>
      </w:r>
    </w:p>
    <w:p w14:paraId="0BE0AA97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SNG Nova Gorica 10.00–18.15 </w:t>
      </w:r>
    </w:p>
    <w:p w14:paraId="44FD080F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ZNANSTVENI PANELI </w:t>
      </w:r>
    </w:p>
    <w:p w14:paraId="3A2AF530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Bevkov trg 20.00: </w:t>
      </w:r>
    </w:p>
    <w:p w14:paraId="1D0D0A68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b/>
          <w:bCs/>
          <w:szCs w:val="21"/>
          <w:lang w:val="sl-SI"/>
        </w:rPr>
        <w:t>PREDSTAVA EVAKUACIJA DUHA,</w:t>
      </w:r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xMobil</w:t>
      </w:r>
      <w:proofErr w:type="spellEnd"/>
      <w:r w:rsidRPr="00DF6AE5">
        <w:rPr>
          <w:rFonts w:cs="Arial"/>
          <w:szCs w:val="21"/>
          <w:lang w:val="sl-SI"/>
        </w:rPr>
        <w:t xml:space="preserve"> / </w:t>
      </w:r>
      <w:proofErr w:type="spellStart"/>
      <w:r w:rsidRPr="00DF6AE5">
        <w:rPr>
          <w:rFonts w:cs="Arial"/>
          <w:szCs w:val="21"/>
          <w:lang w:val="sl-SI"/>
        </w:rPr>
        <w:t>THEATRE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PERFORMANCE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EVACUATION</w:t>
      </w:r>
      <w:proofErr w:type="spellEnd"/>
      <w:r w:rsidRPr="00DF6AE5">
        <w:rPr>
          <w:rFonts w:cs="Arial"/>
          <w:szCs w:val="21"/>
          <w:lang w:val="sl-SI"/>
        </w:rPr>
        <w:t xml:space="preserve"> OF </w:t>
      </w:r>
      <w:proofErr w:type="spellStart"/>
      <w:r w:rsidRPr="00DF6AE5">
        <w:rPr>
          <w:rFonts w:cs="Arial"/>
          <w:szCs w:val="21"/>
          <w:lang w:val="sl-SI"/>
        </w:rPr>
        <w:t>THE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SPIRIT</w:t>
      </w:r>
      <w:proofErr w:type="spellEnd"/>
      <w:r w:rsidRPr="00DF6AE5">
        <w:rPr>
          <w:rFonts w:cs="Arial"/>
          <w:szCs w:val="21"/>
          <w:lang w:val="sl-SI"/>
        </w:rPr>
        <w:t xml:space="preserve">, </w:t>
      </w:r>
      <w:proofErr w:type="spellStart"/>
      <w:r w:rsidRPr="00DF6AE5">
        <w:rPr>
          <w:rFonts w:cs="Arial"/>
          <w:szCs w:val="21"/>
          <w:lang w:val="sl-SI"/>
        </w:rPr>
        <w:t>xMobil</w:t>
      </w:r>
      <w:proofErr w:type="spellEnd"/>
      <w:r w:rsidRPr="00DF6AE5">
        <w:rPr>
          <w:rFonts w:cs="Arial"/>
          <w:szCs w:val="21"/>
          <w:lang w:val="sl-SI"/>
        </w:rPr>
        <w:t xml:space="preserve"> Režija / </w:t>
      </w:r>
      <w:proofErr w:type="spellStart"/>
      <w:r w:rsidRPr="00DF6AE5">
        <w:rPr>
          <w:rFonts w:cs="Arial"/>
          <w:szCs w:val="21"/>
          <w:lang w:val="sl-SI"/>
        </w:rPr>
        <w:t>Directed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by</w:t>
      </w:r>
      <w:proofErr w:type="spellEnd"/>
      <w:r w:rsidRPr="00DF6AE5">
        <w:rPr>
          <w:rFonts w:cs="Arial"/>
          <w:szCs w:val="21"/>
          <w:lang w:val="sl-SI"/>
        </w:rPr>
        <w:t xml:space="preserve">: </w:t>
      </w:r>
      <w:r w:rsidRPr="00DF6AE5">
        <w:rPr>
          <w:rFonts w:cs="Arial"/>
          <w:b/>
          <w:bCs/>
          <w:szCs w:val="21"/>
          <w:lang w:val="sl-SI"/>
        </w:rPr>
        <w:t>Aljoša Živadinov Zupančič</w:t>
      </w:r>
      <w:r w:rsidRPr="00DF6AE5">
        <w:rPr>
          <w:rFonts w:cs="Arial"/>
          <w:szCs w:val="21"/>
          <w:lang w:val="sl-SI"/>
        </w:rPr>
        <w:t xml:space="preserve"> </w:t>
      </w:r>
    </w:p>
    <w:p w14:paraId="1854F4B3" w14:textId="77777777" w:rsidR="008E0F32" w:rsidRPr="00DF6AE5" w:rsidRDefault="008E0F32" w:rsidP="008E0F32">
      <w:pPr>
        <w:rPr>
          <w:rFonts w:cs="Arial"/>
          <w:szCs w:val="21"/>
          <w:lang w:val="sl-SI"/>
        </w:rPr>
      </w:pPr>
    </w:p>
    <w:p w14:paraId="0E3C445B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Sobota, </w:t>
      </w:r>
      <w:r w:rsidRPr="00DF6AE5">
        <w:rPr>
          <w:rFonts w:ascii="Cambria Math" w:hAnsi="Cambria Math" w:cs="Cambria Math"/>
          <w:szCs w:val="21"/>
          <w:lang w:val="sl-SI"/>
        </w:rPr>
        <w:t>𝟏𝟐</w:t>
      </w:r>
      <w:r w:rsidRPr="00DF6AE5">
        <w:rPr>
          <w:rFonts w:cs="Arial"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szCs w:val="21"/>
          <w:lang w:val="sl-SI"/>
        </w:rPr>
        <w:t>𝟏𝟎</w:t>
      </w:r>
      <w:r w:rsidRPr="00DF6AE5">
        <w:rPr>
          <w:rFonts w:cs="Arial"/>
          <w:szCs w:val="21"/>
          <w:lang w:val="sl-SI"/>
        </w:rPr>
        <w:t xml:space="preserve">. </w:t>
      </w:r>
      <w:r w:rsidRPr="00DF6AE5">
        <w:rPr>
          <w:rFonts w:ascii="Cambria Math" w:hAnsi="Cambria Math" w:cs="Cambria Math"/>
          <w:szCs w:val="21"/>
          <w:lang w:val="sl-SI"/>
        </w:rPr>
        <w:t>𝟐𝟎𝟐𝟒</w:t>
      </w:r>
      <w:r w:rsidRPr="00DF6AE5">
        <w:rPr>
          <w:rFonts w:cs="Arial"/>
          <w:szCs w:val="21"/>
          <w:lang w:val="sl-SI"/>
        </w:rPr>
        <w:t xml:space="preserve"> </w:t>
      </w:r>
    </w:p>
    <w:p w14:paraId="39171BEB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proofErr w:type="spellStart"/>
      <w:r w:rsidRPr="00DF6AE5">
        <w:rPr>
          <w:rFonts w:cs="Arial"/>
          <w:szCs w:val="21"/>
          <w:lang w:val="sl-SI"/>
        </w:rPr>
        <w:t>Xcenter</w:t>
      </w:r>
      <w:proofErr w:type="spellEnd"/>
      <w:r w:rsidRPr="00DF6AE5">
        <w:rPr>
          <w:rFonts w:cs="Arial"/>
          <w:szCs w:val="21"/>
          <w:lang w:val="sl-SI"/>
        </w:rPr>
        <w:t xml:space="preserve"> 10.00–13.15 </w:t>
      </w:r>
    </w:p>
    <w:p w14:paraId="4696DD70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ZNANSTVENI PANELI </w:t>
      </w:r>
    </w:p>
    <w:p w14:paraId="24B9EE13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15.00–16.00: </w:t>
      </w:r>
    </w:p>
    <w:p w14:paraId="0BEF2752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PREDAVANJE: Tania </w:t>
      </w:r>
      <w:proofErr w:type="spellStart"/>
      <w:r w:rsidRPr="00DF6AE5">
        <w:rPr>
          <w:rFonts w:cs="Arial"/>
          <w:szCs w:val="21"/>
          <w:lang w:val="sl-SI"/>
        </w:rPr>
        <w:t>Ørum</w:t>
      </w:r>
      <w:proofErr w:type="spellEnd"/>
      <w:r w:rsidRPr="00DF6AE5">
        <w:rPr>
          <w:rFonts w:cs="Arial"/>
          <w:szCs w:val="21"/>
          <w:lang w:val="sl-SI"/>
        </w:rPr>
        <w:t xml:space="preserve">: To be </w:t>
      </w:r>
      <w:proofErr w:type="spellStart"/>
      <w:r w:rsidRPr="00DF6AE5">
        <w:rPr>
          <w:rFonts w:cs="Arial"/>
          <w:szCs w:val="21"/>
          <w:lang w:val="sl-SI"/>
        </w:rPr>
        <w:t>Continued</w:t>
      </w:r>
      <w:proofErr w:type="spellEnd"/>
      <w:r w:rsidRPr="00DF6AE5">
        <w:rPr>
          <w:rFonts w:cs="Arial"/>
          <w:szCs w:val="21"/>
          <w:lang w:val="sl-SI"/>
        </w:rPr>
        <w:t xml:space="preserve">. </w:t>
      </w:r>
    </w:p>
    <w:p w14:paraId="70C43526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16.15–17.00: </w:t>
      </w:r>
    </w:p>
    <w:p w14:paraId="3237F422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SKLEPNA OKROGLA MIZA: Kristina </w:t>
      </w:r>
      <w:proofErr w:type="spellStart"/>
      <w:r w:rsidRPr="00DF6AE5">
        <w:rPr>
          <w:rFonts w:cs="Arial"/>
          <w:szCs w:val="21"/>
          <w:lang w:val="sl-SI"/>
        </w:rPr>
        <w:t>Pranjić</w:t>
      </w:r>
      <w:proofErr w:type="spellEnd"/>
      <w:r w:rsidRPr="00DF6AE5">
        <w:rPr>
          <w:rFonts w:cs="Arial"/>
          <w:szCs w:val="21"/>
          <w:lang w:val="sl-SI"/>
        </w:rPr>
        <w:t xml:space="preserve">, Peter Purg, </w:t>
      </w:r>
      <w:proofErr w:type="spellStart"/>
      <w:r w:rsidRPr="00DF6AE5">
        <w:rPr>
          <w:rFonts w:cs="Arial"/>
          <w:szCs w:val="21"/>
          <w:lang w:val="sl-SI"/>
        </w:rPr>
        <w:t>Tery</w:t>
      </w:r>
      <w:proofErr w:type="spellEnd"/>
      <w:r w:rsidRPr="00DF6AE5">
        <w:rPr>
          <w:rFonts w:cs="Arial"/>
          <w:szCs w:val="21"/>
          <w:lang w:val="sl-SI"/>
        </w:rPr>
        <w:t xml:space="preserve"> Žeželj </w:t>
      </w:r>
    </w:p>
    <w:p w14:paraId="279D839C" w14:textId="77777777" w:rsidR="008E0F32" w:rsidRPr="00DF6AE5" w:rsidRDefault="008E0F32" w:rsidP="008E0F32">
      <w:pPr>
        <w:rPr>
          <w:rFonts w:cs="Arial"/>
          <w:szCs w:val="21"/>
          <w:lang w:val="sl-SI"/>
        </w:rPr>
      </w:pPr>
    </w:p>
    <w:p w14:paraId="60CEC78B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Mostovna 19.30: </w:t>
      </w:r>
    </w:p>
    <w:p w14:paraId="77CA1175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proofErr w:type="spellStart"/>
      <w:r w:rsidRPr="00DF6AE5">
        <w:rPr>
          <w:rFonts w:cs="Arial"/>
          <w:b/>
          <w:bCs/>
          <w:szCs w:val="21"/>
          <w:lang w:val="sl-SI"/>
        </w:rPr>
        <w:t>NOVOMEDIJSKI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 </w:t>
      </w:r>
      <w:proofErr w:type="spellStart"/>
      <w:r w:rsidRPr="00DF6AE5">
        <w:rPr>
          <w:rFonts w:cs="Arial"/>
          <w:b/>
          <w:bCs/>
          <w:szCs w:val="21"/>
          <w:lang w:val="sl-SI"/>
        </w:rPr>
        <w:t>PERFORMANS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 ODKRUŠKI VEDUTE</w:t>
      </w:r>
      <w:r w:rsidRPr="00DF6AE5">
        <w:rPr>
          <w:rFonts w:cs="Arial"/>
          <w:szCs w:val="21"/>
          <w:lang w:val="sl-SI"/>
        </w:rPr>
        <w:t xml:space="preserve"> II: Blaž Božič, Farah Sara Kurnik – </w:t>
      </w:r>
      <w:proofErr w:type="spellStart"/>
      <w:r w:rsidRPr="00DF6AE5">
        <w:rPr>
          <w:rFonts w:cs="Arial"/>
          <w:szCs w:val="21"/>
          <w:lang w:val="sl-SI"/>
        </w:rPr>
        <w:t>Liara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T’soni</w:t>
      </w:r>
      <w:proofErr w:type="spellEnd"/>
      <w:r w:rsidRPr="00DF6AE5">
        <w:rPr>
          <w:rFonts w:cs="Arial"/>
          <w:szCs w:val="21"/>
          <w:lang w:val="sl-SI"/>
        </w:rPr>
        <w:t xml:space="preserve"> in Aleš Hieng – </w:t>
      </w:r>
      <w:proofErr w:type="spellStart"/>
      <w:r w:rsidRPr="00DF6AE5">
        <w:rPr>
          <w:rFonts w:cs="Arial"/>
          <w:szCs w:val="21"/>
          <w:lang w:val="sl-SI"/>
        </w:rPr>
        <w:t>Zergon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</w:p>
    <w:p w14:paraId="1E0CC046" w14:textId="77777777" w:rsidR="008E0F32" w:rsidRPr="00DF6AE5" w:rsidRDefault="008E0F32" w:rsidP="008E0F32">
      <w:pPr>
        <w:rPr>
          <w:rFonts w:cs="Arial"/>
          <w:szCs w:val="21"/>
          <w:lang w:val="sl-SI"/>
        </w:rPr>
      </w:pPr>
    </w:p>
    <w:p w14:paraId="6A390030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Mostovna 21.00: </w:t>
      </w:r>
    </w:p>
    <w:p w14:paraId="27C92B93" w14:textId="77777777" w:rsidR="008E0F32" w:rsidRPr="00DF6AE5" w:rsidRDefault="008E0F32" w:rsidP="008E0F32">
      <w:pPr>
        <w:rPr>
          <w:rFonts w:cs="Arial"/>
          <w:szCs w:val="21"/>
          <w:lang w:val="sl-SI"/>
        </w:rPr>
      </w:pPr>
      <w:r w:rsidRPr="00DF6AE5">
        <w:rPr>
          <w:rFonts w:cs="Arial"/>
          <w:szCs w:val="21"/>
          <w:lang w:val="sl-SI"/>
        </w:rPr>
        <w:t xml:space="preserve">KONCERT: </w:t>
      </w:r>
      <w:proofErr w:type="spellStart"/>
      <w:r w:rsidRPr="00DF6AE5">
        <w:rPr>
          <w:rFonts w:cs="Arial"/>
          <w:b/>
          <w:bCs/>
          <w:szCs w:val="21"/>
          <w:lang w:val="sl-SI"/>
        </w:rPr>
        <w:t>Sulla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 </w:t>
      </w:r>
      <w:proofErr w:type="spellStart"/>
      <w:r w:rsidRPr="00DF6AE5">
        <w:rPr>
          <w:rFonts w:cs="Arial"/>
          <w:b/>
          <w:bCs/>
          <w:szCs w:val="21"/>
          <w:lang w:val="sl-SI"/>
        </w:rPr>
        <w:t>Lingua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 (</w:t>
      </w:r>
      <w:proofErr w:type="spellStart"/>
      <w:r w:rsidRPr="00DF6AE5">
        <w:rPr>
          <w:rFonts w:cs="Arial"/>
          <w:b/>
          <w:bCs/>
          <w:szCs w:val="21"/>
          <w:lang w:val="sl-SI"/>
        </w:rPr>
        <w:t>AUS</w:t>
      </w:r>
      <w:proofErr w:type="spellEnd"/>
      <w:r w:rsidRPr="00DF6AE5">
        <w:rPr>
          <w:rFonts w:cs="Arial"/>
          <w:b/>
          <w:bCs/>
          <w:szCs w:val="21"/>
          <w:lang w:val="sl-SI"/>
        </w:rPr>
        <w:t>/</w:t>
      </w:r>
      <w:proofErr w:type="spellStart"/>
      <w:r w:rsidRPr="00DF6AE5">
        <w:rPr>
          <w:rFonts w:cs="Arial"/>
          <w:b/>
          <w:bCs/>
          <w:szCs w:val="21"/>
          <w:lang w:val="sl-SI"/>
        </w:rPr>
        <w:t>ITA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) </w:t>
      </w:r>
      <w:proofErr w:type="spellStart"/>
      <w:r w:rsidRPr="00DF6AE5">
        <w:rPr>
          <w:rFonts w:cs="Arial"/>
          <w:b/>
          <w:bCs/>
          <w:szCs w:val="21"/>
          <w:lang w:val="sl-SI"/>
        </w:rPr>
        <w:t>Sulla</w:t>
      </w:r>
      <w:proofErr w:type="spellEnd"/>
      <w:r w:rsidRPr="00DF6AE5">
        <w:rPr>
          <w:rFonts w:cs="Arial"/>
          <w:b/>
          <w:bCs/>
          <w:szCs w:val="21"/>
          <w:lang w:val="sl-SI"/>
        </w:rPr>
        <w:t xml:space="preserve"> </w:t>
      </w:r>
      <w:proofErr w:type="spellStart"/>
      <w:r w:rsidRPr="00DF6AE5">
        <w:rPr>
          <w:rFonts w:cs="Arial"/>
          <w:b/>
          <w:bCs/>
          <w:szCs w:val="21"/>
          <w:lang w:val="sl-SI"/>
        </w:rPr>
        <w:t>Lingua</w:t>
      </w:r>
      <w:proofErr w:type="spellEnd"/>
      <w:r w:rsidRPr="00DF6AE5">
        <w:rPr>
          <w:rFonts w:cs="Arial"/>
          <w:szCs w:val="21"/>
          <w:lang w:val="sl-SI"/>
        </w:rPr>
        <w:t xml:space="preserve"> je edini avstralsko-italijanski elektroakustični </w:t>
      </w:r>
      <w:proofErr w:type="spellStart"/>
      <w:r w:rsidRPr="00DF6AE5">
        <w:rPr>
          <w:rFonts w:cs="Arial"/>
          <w:szCs w:val="21"/>
          <w:lang w:val="sl-SI"/>
        </w:rPr>
        <w:t>noise</w:t>
      </w:r>
      <w:proofErr w:type="spellEnd"/>
      <w:r w:rsidRPr="00DF6AE5">
        <w:rPr>
          <w:rFonts w:cs="Arial"/>
          <w:szCs w:val="21"/>
          <w:lang w:val="sl-SI"/>
        </w:rPr>
        <w:t xml:space="preserve"> rock trio na svetu. Anthony </w:t>
      </w:r>
      <w:proofErr w:type="spellStart"/>
      <w:r w:rsidRPr="00DF6AE5">
        <w:rPr>
          <w:rFonts w:cs="Arial"/>
          <w:szCs w:val="21"/>
          <w:lang w:val="sl-SI"/>
        </w:rPr>
        <w:t>Pateras</w:t>
      </w:r>
      <w:proofErr w:type="spellEnd"/>
      <w:r w:rsidRPr="00DF6AE5">
        <w:rPr>
          <w:rFonts w:cs="Arial"/>
          <w:szCs w:val="21"/>
          <w:lang w:val="sl-SI"/>
        </w:rPr>
        <w:t xml:space="preserve"> (elektronika/</w:t>
      </w:r>
      <w:proofErr w:type="spellStart"/>
      <w:r w:rsidRPr="00DF6AE5">
        <w:rPr>
          <w:rFonts w:cs="Arial"/>
          <w:szCs w:val="21"/>
          <w:lang w:val="sl-SI"/>
        </w:rPr>
        <w:t>electronics</w:t>
      </w:r>
      <w:proofErr w:type="spellEnd"/>
      <w:r w:rsidRPr="00DF6AE5">
        <w:rPr>
          <w:rFonts w:cs="Arial"/>
          <w:szCs w:val="21"/>
          <w:lang w:val="sl-SI"/>
        </w:rPr>
        <w:t xml:space="preserve">), </w:t>
      </w:r>
      <w:proofErr w:type="spellStart"/>
      <w:r w:rsidRPr="00DF6AE5">
        <w:rPr>
          <w:rFonts w:cs="Arial"/>
          <w:szCs w:val="21"/>
          <w:lang w:val="sl-SI"/>
        </w:rPr>
        <w:t>Stefano</w:t>
      </w:r>
      <w:proofErr w:type="spellEnd"/>
      <w:r w:rsidRPr="00DF6AE5">
        <w:rPr>
          <w:rFonts w:cs="Arial"/>
          <w:szCs w:val="21"/>
          <w:lang w:val="sl-SI"/>
        </w:rPr>
        <w:t xml:space="preserve"> </w:t>
      </w:r>
      <w:proofErr w:type="spellStart"/>
      <w:r w:rsidRPr="00DF6AE5">
        <w:rPr>
          <w:rFonts w:cs="Arial"/>
          <w:szCs w:val="21"/>
          <w:lang w:val="sl-SI"/>
        </w:rPr>
        <w:t>Pilia</w:t>
      </w:r>
      <w:proofErr w:type="spellEnd"/>
      <w:r w:rsidRPr="00DF6AE5">
        <w:rPr>
          <w:rFonts w:cs="Arial"/>
          <w:szCs w:val="21"/>
          <w:lang w:val="sl-SI"/>
        </w:rPr>
        <w:t xml:space="preserve"> (baritonska kitara/</w:t>
      </w:r>
      <w:proofErr w:type="spellStart"/>
      <w:r w:rsidRPr="00DF6AE5">
        <w:rPr>
          <w:rFonts w:cs="Arial"/>
          <w:szCs w:val="21"/>
          <w:lang w:val="sl-SI"/>
        </w:rPr>
        <w:t>guitar</w:t>
      </w:r>
      <w:proofErr w:type="spellEnd"/>
      <w:r w:rsidRPr="00DF6AE5">
        <w:rPr>
          <w:rFonts w:cs="Arial"/>
          <w:szCs w:val="21"/>
          <w:lang w:val="sl-SI"/>
        </w:rPr>
        <w:t xml:space="preserve">) in Riccardo La </w:t>
      </w:r>
      <w:proofErr w:type="spellStart"/>
      <w:r w:rsidRPr="00DF6AE5">
        <w:rPr>
          <w:rFonts w:cs="Arial"/>
          <w:szCs w:val="21"/>
          <w:lang w:val="sl-SI"/>
        </w:rPr>
        <w:t>Foresta</w:t>
      </w:r>
      <w:proofErr w:type="spellEnd"/>
      <w:r w:rsidRPr="00DF6AE5">
        <w:rPr>
          <w:rFonts w:cs="Arial"/>
          <w:szCs w:val="21"/>
          <w:lang w:val="sl-SI"/>
        </w:rPr>
        <w:t xml:space="preserve"> (bobni/</w:t>
      </w:r>
      <w:proofErr w:type="spellStart"/>
      <w:r w:rsidRPr="00DF6AE5">
        <w:rPr>
          <w:rFonts w:cs="Arial"/>
          <w:szCs w:val="21"/>
          <w:lang w:val="sl-SI"/>
        </w:rPr>
        <w:t>drums</w:t>
      </w:r>
      <w:proofErr w:type="spellEnd"/>
      <w:r w:rsidRPr="00DF6AE5">
        <w:rPr>
          <w:rFonts w:cs="Arial"/>
          <w:szCs w:val="21"/>
          <w:lang w:val="sl-SI"/>
        </w:rPr>
        <w:t xml:space="preserve">) V sodelovanju z mednarodnim glasbenim festivalom SAJETA in projektom </w:t>
      </w:r>
      <w:proofErr w:type="spellStart"/>
      <w:r w:rsidRPr="00DF6AE5">
        <w:rPr>
          <w:rFonts w:cs="Arial"/>
          <w:szCs w:val="21"/>
          <w:lang w:val="sl-SI"/>
        </w:rPr>
        <w:t>FOCUS</w:t>
      </w:r>
      <w:proofErr w:type="spellEnd"/>
      <w:r w:rsidRPr="00DF6AE5">
        <w:rPr>
          <w:rFonts w:cs="Arial"/>
          <w:szCs w:val="21"/>
          <w:lang w:val="sl-SI"/>
        </w:rPr>
        <w:t xml:space="preserve"> Zveze Mink Tolmin. </w:t>
      </w:r>
    </w:p>
    <w:p w14:paraId="1690CA6A" w14:textId="77777777" w:rsidR="008F31B3" w:rsidRDefault="008F31B3"/>
    <w:sectPr w:rsidR="008F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2"/>
    <w:rsid w:val="0006794E"/>
    <w:rsid w:val="008E0F32"/>
    <w:rsid w:val="008F31B3"/>
    <w:rsid w:val="008F725E"/>
    <w:rsid w:val="00971465"/>
    <w:rsid w:val="00C7109F"/>
    <w:rsid w:val="00D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605C"/>
  <w15:chartTrackingRefBased/>
  <w15:docId w15:val="{64B20C2B-AE42-4139-965B-C3ABB0C8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Text"/>
    <w:qFormat/>
    <w:rsid w:val="008E0F32"/>
    <w:pPr>
      <w:spacing w:after="0" w:line="280" w:lineRule="exact"/>
      <w:jc w:val="both"/>
    </w:pPr>
    <w:rPr>
      <w:rFonts w:ascii="Arial" w:eastAsia="Calibri" w:hAnsi="Arial" w:cs="Times New Roman"/>
      <w:kern w:val="0"/>
      <w:sz w:val="21"/>
      <w:szCs w:val="24"/>
      <w:lang w:val="it-IT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0F3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E0F3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E0F3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E0F3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E0F3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E0F3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E0F3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E0F3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E0F3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E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E0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E0F3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E0F3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E0F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E0F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E0F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E0F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E0F3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8E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E0F3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E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E0F3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E0F32"/>
    <w:rPr>
      <w:rFonts w:ascii="Times New Roman" w:hAnsi="Times New Roman"/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E0F32"/>
    <w:pPr>
      <w:spacing w:after="160" w:line="259" w:lineRule="auto"/>
      <w:ind w:left="720"/>
      <w:contextualSpacing/>
      <w:jc w:val="left"/>
    </w:pPr>
    <w:rPr>
      <w:rFonts w:ascii="Times New Roman" w:eastAsiaTheme="minorHAnsi" w:hAnsi="Times New Roman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E0F3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E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E0F32"/>
    <w:rPr>
      <w:rFonts w:ascii="Times New Roman" w:hAnsi="Times New Roman"/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E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Mozetič, Tina</dc:creator>
  <cp:keywords/>
  <dc:description/>
  <cp:lastModifiedBy>Mozetič, Tina</cp:lastModifiedBy>
  <cp:revision>1</cp:revision>
  <dcterms:created xsi:type="dcterms:W3CDTF">2024-10-10T08:50:00Z</dcterms:created>
  <dcterms:modified xsi:type="dcterms:W3CDTF">2024-10-10T08:51:00Z</dcterms:modified>
</cp:coreProperties>
</file>