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67544" w14:textId="26C04104" w:rsidR="005F5929" w:rsidRPr="00370F0E" w:rsidRDefault="005F5929" w:rsidP="00DA3DB7">
      <w:pPr>
        <w:pStyle w:val="Titolo1"/>
        <w:spacing w:before="0" w:after="0" w:line="240" w:lineRule="auto"/>
        <w:rPr>
          <w:b/>
          <w:bCs/>
          <w:lang w:val="en-GB"/>
        </w:rPr>
      </w:pPr>
      <w:r w:rsidRPr="00370F0E">
        <w:rPr>
          <w:b/>
          <w:bCs/>
          <w:lang w:val="en-GB"/>
        </w:rPr>
        <w:t>GO!</w:t>
      </w:r>
      <w:r w:rsidR="001F4297" w:rsidRPr="00370F0E">
        <w:rPr>
          <w:b/>
          <w:bCs/>
          <w:lang w:val="en-GB"/>
        </w:rPr>
        <w:t xml:space="preserve"> </w:t>
      </w:r>
      <w:r w:rsidRPr="00370F0E">
        <w:rPr>
          <w:b/>
          <w:bCs/>
          <w:lang w:val="en-GB"/>
        </w:rPr>
        <w:t>2025 Meets Creative Europe</w:t>
      </w:r>
    </w:p>
    <w:p w14:paraId="50CD980E" w14:textId="0AE2A6C8" w:rsidR="005F5929" w:rsidRPr="00370F0E" w:rsidRDefault="005F5929" w:rsidP="00DA3DB7">
      <w:pPr>
        <w:pStyle w:val="Titolo1"/>
        <w:spacing w:before="0" w:after="0" w:line="240" w:lineRule="auto"/>
        <w:rPr>
          <w:lang w:val="en-GB"/>
        </w:rPr>
      </w:pPr>
      <w:r w:rsidRPr="00370F0E">
        <w:rPr>
          <w:lang w:val="en-GB"/>
        </w:rPr>
        <w:t>P</w:t>
      </w:r>
      <w:r w:rsidR="001F4297" w:rsidRPr="00370F0E">
        <w:rPr>
          <w:lang w:val="en-GB"/>
        </w:rPr>
        <w:t>resentation of the Creative Europe p</w:t>
      </w:r>
      <w:r w:rsidRPr="00370F0E">
        <w:rPr>
          <w:lang w:val="en-GB"/>
        </w:rPr>
        <w:t>rogramme and upcoming calls</w:t>
      </w:r>
      <w:r w:rsidR="008122F2">
        <w:rPr>
          <w:lang w:val="en-GB"/>
        </w:rPr>
        <w:t xml:space="preserve"> – </w:t>
      </w:r>
      <w:r w:rsidR="00EF30B6" w:rsidRPr="00370F0E">
        <w:rPr>
          <w:lang w:val="en-GB"/>
        </w:rPr>
        <w:t>with guests from Slovenia</w:t>
      </w:r>
      <w:r w:rsidR="00F94BFE">
        <w:rPr>
          <w:lang w:val="en-GB"/>
        </w:rPr>
        <w:t xml:space="preserve"> &amp;</w:t>
      </w:r>
      <w:r w:rsidR="00EF30B6" w:rsidRPr="00370F0E">
        <w:rPr>
          <w:lang w:val="en-GB"/>
        </w:rPr>
        <w:t xml:space="preserve"> Italy</w:t>
      </w:r>
    </w:p>
    <w:p w14:paraId="7406F869" w14:textId="77777777" w:rsidR="001F4297" w:rsidRDefault="001F4297" w:rsidP="00DA3DB7">
      <w:pPr>
        <w:spacing w:after="0" w:line="240" w:lineRule="auto"/>
        <w:rPr>
          <w:b/>
          <w:bCs/>
          <w:lang w:val="en-GB"/>
        </w:rPr>
      </w:pPr>
    </w:p>
    <w:p w14:paraId="0760B5C3" w14:textId="77777777" w:rsidR="00F94BFE" w:rsidRPr="00370F0E" w:rsidRDefault="00F94BFE" w:rsidP="00DA3DB7">
      <w:pPr>
        <w:spacing w:after="0" w:line="240" w:lineRule="auto"/>
        <w:rPr>
          <w:b/>
          <w:bCs/>
          <w:lang w:val="en-GB"/>
        </w:rPr>
      </w:pPr>
    </w:p>
    <w:p w14:paraId="7A4F2F91" w14:textId="610766FE" w:rsidR="005F5929" w:rsidRPr="00370F0E" w:rsidRDefault="00EF30B6" w:rsidP="00DA3DB7">
      <w:pPr>
        <w:spacing w:after="0" w:line="240" w:lineRule="auto"/>
        <w:rPr>
          <w:lang w:val="en-GB"/>
        </w:rPr>
      </w:pPr>
      <w:r w:rsidRPr="00370F0E">
        <w:rPr>
          <w:b/>
          <w:bCs/>
          <w:lang w:val="en-GB"/>
        </w:rPr>
        <w:t>When</w:t>
      </w:r>
      <w:r w:rsidRPr="00370F0E">
        <w:rPr>
          <w:lang w:val="en-GB"/>
        </w:rPr>
        <w:t>: Thursday, November 14, 2024 (9:30–14:30)</w:t>
      </w:r>
    </w:p>
    <w:p w14:paraId="10EEE076" w14:textId="65215693" w:rsidR="00EF30B6" w:rsidRPr="00370F0E" w:rsidRDefault="00EF30B6" w:rsidP="00DA3DB7">
      <w:pPr>
        <w:spacing w:after="0" w:line="240" w:lineRule="auto"/>
        <w:rPr>
          <w:lang w:val="en-GB"/>
        </w:rPr>
      </w:pPr>
      <w:r w:rsidRPr="00370F0E">
        <w:rPr>
          <w:b/>
          <w:bCs/>
          <w:lang w:val="en-GB"/>
        </w:rPr>
        <w:t>Where</w:t>
      </w:r>
      <w:r w:rsidRPr="00370F0E">
        <w:rPr>
          <w:lang w:val="en-GB"/>
        </w:rPr>
        <w:t xml:space="preserve">: </w:t>
      </w:r>
      <w:hyperlink r:id="rId5" w:history="1">
        <w:proofErr w:type="spellStart"/>
        <w:r w:rsidR="009C684D" w:rsidRPr="00370F0E">
          <w:rPr>
            <w:rStyle w:val="Collegamentoipertestuale"/>
            <w:lang w:val="en-GB"/>
          </w:rPr>
          <w:t>xCenter</w:t>
        </w:r>
        <w:proofErr w:type="spellEnd"/>
      </w:hyperlink>
      <w:r w:rsidR="009C684D" w:rsidRPr="00370F0E">
        <w:rPr>
          <w:lang w:val="en-GB"/>
        </w:rPr>
        <w:t xml:space="preserve">, </w:t>
      </w:r>
      <w:proofErr w:type="spellStart"/>
      <w:r w:rsidR="009C684D" w:rsidRPr="00370F0E">
        <w:rPr>
          <w:lang w:val="en-GB"/>
        </w:rPr>
        <w:t>Delpinova</w:t>
      </w:r>
      <w:proofErr w:type="spellEnd"/>
      <w:r w:rsidR="009C684D" w:rsidRPr="00370F0E">
        <w:rPr>
          <w:lang w:val="en-GB"/>
        </w:rPr>
        <w:t xml:space="preserve"> 20, Nova Gorica, Slovenia</w:t>
      </w:r>
    </w:p>
    <w:p w14:paraId="79840741" w14:textId="77777777" w:rsidR="00DA3DB7" w:rsidRPr="00370F0E" w:rsidRDefault="00DA3DB7" w:rsidP="00DA3DB7">
      <w:pPr>
        <w:spacing w:after="0" w:line="240" w:lineRule="auto"/>
        <w:rPr>
          <w:lang w:val="en-GB"/>
        </w:rPr>
      </w:pPr>
    </w:p>
    <w:p w14:paraId="065BC1A5" w14:textId="4BD85EA3" w:rsidR="00DC7C54" w:rsidRPr="002434A4" w:rsidRDefault="00DC7C54" w:rsidP="00DC7C54">
      <w:pPr>
        <w:spacing w:after="0" w:line="240" w:lineRule="auto"/>
        <w:rPr>
          <w:lang w:val="en-GB"/>
        </w:rPr>
      </w:pPr>
      <w:r w:rsidRPr="00370F0E">
        <w:rPr>
          <w:lang w:val="en-GB"/>
        </w:rPr>
        <w:t xml:space="preserve">Join us on 14 November 2024 at the </w:t>
      </w:r>
      <w:proofErr w:type="spellStart"/>
      <w:r w:rsidRPr="00370F0E">
        <w:rPr>
          <w:lang w:val="en-GB"/>
        </w:rPr>
        <w:t>xCenter</w:t>
      </w:r>
      <w:proofErr w:type="spellEnd"/>
      <w:r w:rsidRPr="00370F0E">
        <w:rPr>
          <w:lang w:val="en-GB"/>
        </w:rPr>
        <w:t xml:space="preserve"> in Nova Gorica for </w:t>
      </w:r>
      <w:r w:rsidRPr="00370F0E">
        <w:rPr>
          <w:b/>
          <w:bCs/>
          <w:lang w:val="en-GB"/>
        </w:rPr>
        <w:t xml:space="preserve">"GO! 2025 Meets Creative </w:t>
      </w:r>
      <w:r w:rsidRPr="002434A4">
        <w:rPr>
          <w:b/>
          <w:bCs/>
          <w:lang w:val="en-GB"/>
        </w:rPr>
        <w:t>Europe"</w:t>
      </w:r>
      <w:r w:rsidRPr="002434A4">
        <w:rPr>
          <w:lang w:val="en-GB"/>
        </w:rPr>
        <w:t xml:space="preserve">, hosted by the </w:t>
      </w:r>
      <w:r w:rsidR="00C33094" w:rsidRPr="002434A4">
        <w:rPr>
          <w:lang w:val="en-GB"/>
        </w:rPr>
        <w:t>Creative Europe Desk Slovenia</w:t>
      </w:r>
      <w:r w:rsidR="001769E8" w:rsidRPr="002434A4">
        <w:rPr>
          <w:lang w:val="en-GB"/>
        </w:rPr>
        <w:t xml:space="preserve">, coordinated by Motovila Institute, </w:t>
      </w:r>
      <w:r w:rsidRPr="002434A4">
        <w:rPr>
          <w:lang w:val="en-GB"/>
        </w:rPr>
        <w:t xml:space="preserve">and </w:t>
      </w:r>
      <w:r w:rsidR="00C33094" w:rsidRPr="002434A4">
        <w:rPr>
          <w:lang w:val="en-GB"/>
        </w:rPr>
        <w:t xml:space="preserve">the Creative Europe Desk Italy, coordinated by the Ministry of Culture - Directorate-General for Contemporary Creativity, </w:t>
      </w:r>
      <w:r w:rsidRPr="002434A4">
        <w:rPr>
          <w:lang w:val="en-GB"/>
        </w:rPr>
        <w:t xml:space="preserve">in collaboration with </w:t>
      </w:r>
      <w:hyperlink r:id="rId6" w:history="1">
        <w:r w:rsidRPr="002434A4">
          <w:rPr>
            <w:rStyle w:val="Collegamentoipertestuale"/>
            <w:lang w:val="en-GB"/>
          </w:rPr>
          <w:t>EGTC GO</w:t>
        </w:r>
      </w:hyperlink>
      <w:r w:rsidRPr="002434A4">
        <w:rPr>
          <w:lang w:val="en-GB"/>
        </w:rPr>
        <w:t xml:space="preserve"> and </w:t>
      </w:r>
      <w:hyperlink r:id="rId7" w:history="1">
        <w:r w:rsidRPr="002434A4">
          <w:rPr>
            <w:rStyle w:val="Collegamentoipertestuale"/>
            <w:lang w:val="en-GB"/>
          </w:rPr>
          <w:t>GO! 2025</w:t>
        </w:r>
      </w:hyperlink>
      <w:r w:rsidRPr="002434A4">
        <w:rPr>
          <w:lang w:val="en-GB"/>
        </w:rPr>
        <w:t>.</w:t>
      </w:r>
    </w:p>
    <w:p w14:paraId="09209091" w14:textId="77777777" w:rsidR="00DC7C54" w:rsidRPr="002434A4" w:rsidRDefault="00DC7C54" w:rsidP="00DC7C54">
      <w:pPr>
        <w:spacing w:after="0" w:line="240" w:lineRule="auto"/>
        <w:rPr>
          <w:lang w:val="en-GB"/>
        </w:rPr>
      </w:pPr>
    </w:p>
    <w:p w14:paraId="4156B1F0" w14:textId="3FFCA1F6" w:rsidR="00DC7C54" w:rsidRPr="002434A4" w:rsidRDefault="00DC7C54" w:rsidP="00DC7C54">
      <w:pPr>
        <w:spacing w:after="0" w:line="240" w:lineRule="auto"/>
        <w:rPr>
          <w:lang w:val="en-GB"/>
        </w:rPr>
      </w:pPr>
      <w:r w:rsidRPr="002434A4">
        <w:rPr>
          <w:lang w:val="en-GB"/>
        </w:rPr>
        <w:t>This event unites experts from both sides of the border and is targeting all those who are interested in international cooperation in the cultural and creative sectors. If you want to realize your plans with partners across Europe and secure financial support from the EU Creative Europe Programme, this is the place to be.</w:t>
      </w:r>
    </w:p>
    <w:p w14:paraId="35F524EC" w14:textId="77777777" w:rsidR="00DC7C54" w:rsidRPr="002434A4" w:rsidRDefault="00DC7C54" w:rsidP="00DC7C54">
      <w:pPr>
        <w:spacing w:after="0" w:line="240" w:lineRule="auto"/>
        <w:rPr>
          <w:lang w:val="en-GB"/>
        </w:rPr>
      </w:pPr>
    </w:p>
    <w:p w14:paraId="18963852" w14:textId="1D5438BC" w:rsidR="00DC7C54" w:rsidRPr="00370F0E" w:rsidRDefault="00DC7C54" w:rsidP="00DC7C54">
      <w:pPr>
        <w:spacing w:after="0" w:line="240" w:lineRule="auto"/>
        <w:rPr>
          <w:lang w:val="en-GB"/>
        </w:rPr>
      </w:pPr>
      <w:r w:rsidRPr="002434A4">
        <w:rPr>
          <w:lang w:val="en-GB"/>
        </w:rPr>
        <w:t>We'll present the upcoming Call for European Cooperation Projects for 2025 and showcase examples of good practice from Italy</w:t>
      </w:r>
      <w:r w:rsidR="00C33094" w:rsidRPr="002434A4">
        <w:rPr>
          <w:lang w:val="en-GB"/>
        </w:rPr>
        <w:t xml:space="preserve"> (</w:t>
      </w:r>
      <w:r w:rsidR="00C33094" w:rsidRPr="002434A4">
        <w:rPr>
          <w:i/>
          <w:iCs/>
          <w:lang w:val="en-GB"/>
        </w:rPr>
        <w:t>Dance Well</w:t>
      </w:r>
      <w:r w:rsidR="00C33094" w:rsidRPr="002434A4">
        <w:rPr>
          <w:lang w:val="en-GB"/>
        </w:rPr>
        <w:t>, coordinated b</w:t>
      </w:r>
      <w:r w:rsidR="001769E8" w:rsidRPr="002434A4">
        <w:rPr>
          <w:lang w:val="en-GB"/>
        </w:rPr>
        <w:t>y</w:t>
      </w:r>
      <w:r w:rsidR="00C33094" w:rsidRPr="002434A4">
        <w:rPr>
          <w:lang w:val="en-GB"/>
        </w:rPr>
        <w:t xml:space="preserve"> the Municipality of Bassano del Grappa)</w:t>
      </w:r>
      <w:r w:rsidRPr="002434A4">
        <w:rPr>
          <w:lang w:val="en-GB"/>
        </w:rPr>
        <w:t xml:space="preserve"> </w:t>
      </w:r>
      <w:r w:rsidR="001769E8" w:rsidRPr="002434A4">
        <w:rPr>
          <w:lang w:val="en-GB"/>
        </w:rPr>
        <w:t xml:space="preserve">and </w:t>
      </w:r>
      <w:r w:rsidRPr="002434A4">
        <w:rPr>
          <w:lang w:val="en-GB"/>
        </w:rPr>
        <w:t>Slovenia</w:t>
      </w:r>
      <w:r w:rsidR="001769E8" w:rsidRPr="002434A4">
        <w:rPr>
          <w:lang w:val="en-GB"/>
        </w:rPr>
        <w:t xml:space="preserve"> (</w:t>
      </w:r>
      <w:r w:rsidR="001769E8" w:rsidRPr="002434A4">
        <w:rPr>
          <w:i/>
          <w:iCs/>
          <w:lang w:val="en-GB"/>
        </w:rPr>
        <w:t xml:space="preserve">ACT – Art, Climate, Transition </w:t>
      </w:r>
      <w:r w:rsidR="001769E8" w:rsidRPr="002434A4">
        <w:rPr>
          <w:lang w:val="en-GB"/>
        </w:rPr>
        <w:t>and</w:t>
      </w:r>
      <w:r w:rsidR="001769E8" w:rsidRPr="002434A4">
        <w:rPr>
          <w:i/>
          <w:iCs/>
          <w:lang w:val="en-GB"/>
        </w:rPr>
        <w:t xml:space="preserve"> </w:t>
      </w:r>
      <w:proofErr w:type="spellStart"/>
      <w:r w:rsidR="001769E8" w:rsidRPr="002434A4">
        <w:rPr>
          <w:i/>
          <w:iCs/>
          <w:lang w:val="en-GB"/>
        </w:rPr>
        <w:t>Greenstage</w:t>
      </w:r>
      <w:proofErr w:type="spellEnd"/>
      <w:r w:rsidR="001769E8" w:rsidRPr="002434A4">
        <w:rPr>
          <w:lang w:val="en-GB"/>
        </w:rPr>
        <w:t>, both implemented by Bunker Institute from Ljubljana)</w:t>
      </w:r>
      <w:r w:rsidRPr="002434A4">
        <w:rPr>
          <w:lang w:val="en-GB"/>
        </w:rPr>
        <w:t>. Experienced evaluator Marco Marinuzzi will join us, while</w:t>
      </w:r>
      <w:r w:rsidRPr="00370F0E">
        <w:rPr>
          <w:lang w:val="en-GB"/>
        </w:rPr>
        <w:t xml:space="preserve"> participants will also have an opportunity to book one-on-one consultancy sessions with representatives from the Italian and Slovenian C</w:t>
      </w:r>
      <w:r w:rsidR="00370F0E">
        <w:rPr>
          <w:lang w:val="en-GB"/>
        </w:rPr>
        <w:t>reative Europe Desks</w:t>
      </w:r>
      <w:r w:rsidRPr="00370F0E">
        <w:rPr>
          <w:lang w:val="en-GB"/>
        </w:rPr>
        <w:t xml:space="preserve">: Anna </w:t>
      </w:r>
      <w:proofErr w:type="spellStart"/>
      <w:r w:rsidRPr="00370F0E">
        <w:rPr>
          <w:lang w:val="en-GB"/>
        </w:rPr>
        <w:t>Conticello</w:t>
      </w:r>
      <w:proofErr w:type="spellEnd"/>
      <w:r w:rsidRPr="00370F0E">
        <w:rPr>
          <w:lang w:val="en-GB"/>
        </w:rPr>
        <w:t>, Marzia Santone, and Mateja Lazar.</w:t>
      </w:r>
    </w:p>
    <w:p w14:paraId="55FB594F" w14:textId="77777777" w:rsidR="00DC7C54" w:rsidRPr="00370F0E" w:rsidRDefault="00DC7C54" w:rsidP="00DC7C54">
      <w:pPr>
        <w:spacing w:after="0" w:line="240" w:lineRule="auto"/>
        <w:rPr>
          <w:lang w:val="en-GB"/>
        </w:rPr>
      </w:pPr>
    </w:p>
    <w:p w14:paraId="60ADBB21" w14:textId="72A55CEE" w:rsidR="00DC7C54" w:rsidRPr="00370F0E" w:rsidRDefault="00370F0E" w:rsidP="00DC7C54">
      <w:pPr>
        <w:spacing w:after="0" w:line="240" w:lineRule="auto"/>
        <w:rPr>
          <w:lang w:val="en-GB"/>
        </w:rPr>
      </w:pPr>
      <w:r>
        <w:rPr>
          <w:lang w:val="en-GB"/>
        </w:rPr>
        <w:t xml:space="preserve">The </w:t>
      </w:r>
      <w:r w:rsidR="00DC7C54" w:rsidRPr="00370F0E">
        <w:rPr>
          <w:lang w:val="en-GB"/>
        </w:rPr>
        <w:t xml:space="preserve">event is free, but pre-registration via the </w:t>
      </w:r>
      <w:r w:rsidR="00DC7C54" w:rsidRPr="00B5588A">
        <w:rPr>
          <w:b/>
          <w:bCs/>
          <w:highlight w:val="yellow"/>
          <w:lang w:val="en-GB"/>
        </w:rPr>
        <w:t>online form</w:t>
      </w:r>
      <w:r w:rsidR="00DC7C54" w:rsidRPr="00370F0E">
        <w:rPr>
          <w:lang w:val="en-GB"/>
        </w:rPr>
        <w:t xml:space="preserve"> is required by Wednesday, 13 November at 13:00.</w:t>
      </w:r>
    </w:p>
    <w:p w14:paraId="6EB1ED66" w14:textId="77777777" w:rsidR="002434A4" w:rsidRPr="00370F0E" w:rsidRDefault="002434A4" w:rsidP="00DA3DB7">
      <w:pPr>
        <w:spacing w:after="0" w:line="240" w:lineRule="auto"/>
        <w:rPr>
          <w:b/>
          <w:bCs/>
          <w:lang w:val="en-GB"/>
        </w:rPr>
      </w:pPr>
    </w:p>
    <w:p w14:paraId="4AE0CFC0" w14:textId="7A4C9845" w:rsidR="005F5929" w:rsidRDefault="00967E9D" w:rsidP="00DA3DB7">
      <w:pPr>
        <w:spacing w:after="0" w:line="240" w:lineRule="auto"/>
        <w:rPr>
          <w:b/>
          <w:bCs/>
          <w:lang w:val="en-GB"/>
        </w:rPr>
      </w:pPr>
      <w:bookmarkStart w:id="0" w:name="_Hlk180441537"/>
      <w:r w:rsidRPr="00370F0E">
        <w:rPr>
          <w:b/>
          <w:bCs/>
          <w:lang w:val="en-GB"/>
        </w:rPr>
        <w:t>PROGRAMME:</w:t>
      </w:r>
    </w:p>
    <w:p w14:paraId="2D8EDF2E" w14:textId="14D96E33" w:rsidR="005F5929" w:rsidRPr="00370F0E" w:rsidRDefault="005F5929" w:rsidP="00DA3DB7">
      <w:pPr>
        <w:spacing w:after="0" w:line="240" w:lineRule="auto"/>
        <w:rPr>
          <w:lang w:val="en-GB"/>
        </w:rPr>
      </w:pPr>
      <w:r w:rsidRPr="00370F0E">
        <w:rPr>
          <w:lang w:val="en-GB"/>
        </w:rPr>
        <w:t>9.30</w:t>
      </w:r>
      <w:r w:rsidR="00EF30B6" w:rsidRPr="00370F0E">
        <w:rPr>
          <w:lang w:val="en-GB"/>
        </w:rPr>
        <w:tab/>
      </w:r>
      <w:r w:rsidR="00F303BC">
        <w:rPr>
          <w:lang w:val="en-GB"/>
        </w:rPr>
        <w:t>C</w:t>
      </w:r>
      <w:r w:rsidR="00DA3DB7" w:rsidRPr="00370F0E">
        <w:rPr>
          <w:lang w:val="en-GB"/>
        </w:rPr>
        <w:t>offee and r</w:t>
      </w:r>
      <w:r w:rsidRPr="00370F0E">
        <w:rPr>
          <w:lang w:val="en-GB"/>
        </w:rPr>
        <w:t>egistration</w:t>
      </w:r>
    </w:p>
    <w:p w14:paraId="5D14A6CD" w14:textId="746568AD" w:rsidR="005F5929" w:rsidRPr="00370F0E" w:rsidRDefault="005F5929" w:rsidP="00DA3DB7">
      <w:pPr>
        <w:spacing w:after="0" w:line="240" w:lineRule="auto"/>
        <w:rPr>
          <w:lang w:val="en-GB"/>
        </w:rPr>
      </w:pPr>
      <w:r w:rsidRPr="00370F0E">
        <w:rPr>
          <w:lang w:val="en-GB"/>
        </w:rPr>
        <w:t>10.00</w:t>
      </w:r>
      <w:r w:rsidR="009C684D" w:rsidRPr="00370F0E">
        <w:rPr>
          <w:lang w:val="en-GB"/>
        </w:rPr>
        <w:tab/>
      </w:r>
      <w:r w:rsidR="00F303BC">
        <w:rPr>
          <w:lang w:val="en-GB"/>
        </w:rPr>
        <w:t xml:space="preserve">Welcome by </w:t>
      </w:r>
      <w:r w:rsidR="00F303BC" w:rsidRPr="00F303BC">
        <w:rPr>
          <w:lang w:val="en-GB"/>
        </w:rPr>
        <w:t>the host GO! 2025</w:t>
      </w:r>
    </w:p>
    <w:p w14:paraId="7C4FDE0F" w14:textId="689A5F0A" w:rsidR="005F5929" w:rsidRPr="00370F0E" w:rsidRDefault="005F5929" w:rsidP="00DA3DB7">
      <w:pPr>
        <w:spacing w:after="0" w:line="240" w:lineRule="auto"/>
        <w:rPr>
          <w:lang w:val="en-GB"/>
        </w:rPr>
      </w:pPr>
      <w:r w:rsidRPr="00370F0E">
        <w:rPr>
          <w:lang w:val="en-GB"/>
        </w:rPr>
        <w:t>10.10</w:t>
      </w:r>
      <w:r w:rsidR="009C684D" w:rsidRPr="00370F0E">
        <w:rPr>
          <w:lang w:val="en-GB"/>
        </w:rPr>
        <w:tab/>
      </w:r>
      <w:r w:rsidRPr="00370F0E">
        <w:rPr>
          <w:lang w:val="en-GB"/>
        </w:rPr>
        <w:t xml:space="preserve">Presentation of the </w:t>
      </w:r>
      <w:r w:rsidR="00840F95" w:rsidRPr="00370F0E">
        <w:rPr>
          <w:lang w:val="en-GB"/>
        </w:rPr>
        <w:t xml:space="preserve">Creative Europe 2025 </w:t>
      </w:r>
      <w:r w:rsidRPr="00370F0E">
        <w:rPr>
          <w:lang w:val="en-GB"/>
        </w:rPr>
        <w:t>A</w:t>
      </w:r>
      <w:r w:rsidR="00840F95" w:rsidRPr="00370F0E">
        <w:rPr>
          <w:lang w:val="en-GB"/>
        </w:rPr>
        <w:t xml:space="preserve">nnual </w:t>
      </w:r>
      <w:r w:rsidRPr="00370F0E">
        <w:rPr>
          <w:lang w:val="en-GB"/>
        </w:rPr>
        <w:t>W</w:t>
      </w:r>
      <w:r w:rsidR="00840F95" w:rsidRPr="00370F0E">
        <w:rPr>
          <w:lang w:val="en-GB"/>
        </w:rPr>
        <w:t xml:space="preserve">ork </w:t>
      </w:r>
      <w:r w:rsidRPr="00370F0E">
        <w:rPr>
          <w:lang w:val="en-GB"/>
        </w:rPr>
        <w:t>P</w:t>
      </w:r>
      <w:r w:rsidR="00840F95" w:rsidRPr="00370F0E">
        <w:rPr>
          <w:lang w:val="en-GB"/>
        </w:rPr>
        <w:t>rogramme</w:t>
      </w:r>
    </w:p>
    <w:p w14:paraId="1F06F29E" w14:textId="3389DBDE" w:rsidR="005F5929" w:rsidRPr="00370F0E" w:rsidRDefault="005F5929" w:rsidP="00DA3DB7">
      <w:pPr>
        <w:spacing w:after="0" w:line="240" w:lineRule="auto"/>
        <w:rPr>
          <w:lang w:val="en-GB"/>
        </w:rPr>
      </w:pPr>
      <w:r w:rsidRPr="00370F0E">
        <w:rPr>
          <w:lang w:val="en-GB"/>
        </w:rPr>
        <w:t>10.30</w:t>
      </w:r>
      <w:r w:rsidR="009C684D" w:rsidRPr="00370F0E">
        <w:rPr>
          <w:lang w:val="en-GB"/>
        </w:rPr>
        <w:tab/>
      </w:r>
      <w:r w:rsidR="00F303BC">
        <w:rPr>
          <w:lang w:val="en-GB"/>
        </w:rPr>
        <w:t xml:space="preserve">Introduction to </w:t>
      </w:r>
      <w:r w:rsidR="00A94586" w:rsidRPr="00370F0E">
        <w:rPr>
          <w:lang w:val="en-GB"/>
        </w:rPr>
        <w:t xml:space="preserve">the European Cooperation </w:t>
      </w:r>
      <w:r w:rsidR="009C684D" w:rsidRPr="00370F0E">
        <w:rPr>
          <w:lang w:val="en-GB"/>
        </w:rPr>
        <w:t xml:space="preserve">call </w:t>
      </w:r>
      <w:r w:rsidRPr="00370F0E">
        <w:rPr>
          <w:lang w:val="en-GB"/>
        </w:rPr>
        <w:t xml:space="preserve">2025 </w:t>
      </w:r>
      <w:r w:rsidR="00A94586" w:rsidRPr="00370F0E">
        <w:rPr>
          <w:lang w:val="en-GB"/>
        </w:rPr>
        <w:t xml:space="preserve">and </w:t>
      </w:r>
      <w:r w:rsidRPr="00370F0E">
        <w:rPr>
          <w:lang w:val="en-GB"/>
        </w:rPr>
        <w:t>IT/SI results</w:t>
      </w:r>
    </w:p>
    <w:p w14:paraId="689652F7" w14:textId="7518F223" w:rsidR="005F5929" w:rsidRPr="00370F0E" w:rsidRDefault="005F5929" w:rsidP="00DA3DB7">
      <w:pPr>
        <w:spacing w:after="0" w:line="240" w:lineRule="auto"/>
        <w:rPr>
          <w:lang w:val="en-GB"/>
        </w:rPr>
      </w:pPr>
      <w:r w:rsidRPr="00370F0E">
        <w:rPr>
          <w:lang w:val="en-GB"/>
        </w:rPr>
        <w:t>11.00</w:t>
      </w:r>
      <w:r w:rsidR="009C684D" w:rsidRPr="00370F0E">
        <w:rPr>
          <w:lang w:val="en-GB"/>
        </w:rPr>
        <w:tab/>
        <w:t>Coffee break</w:t>
      </w:r>
    </w:p>
    <w:p w14:paraId="100B2A01" w14:textId="149CE4B1" w:rsidR="002A1A5E" w:rsidRDefault="005F5929" w:rsidP="00DA3DB7">
      <w:pPr>
        <w:spacing w:after="0" w:line="240" w:lineRule="auto"/>
        <w:rPr>
          <w:lang w:val="en-GB"/>
        </w:rPr>
      </w:pPr>
      <w:r w:rsidRPr="00370F0E">
        <w:rPr>
          <w:lang w:val="en-GB"/>
        </w:rPr>
        <w:t>11.15</w:t>
      </w:r>
      <w:r w:rsidR="009C684D" w:rsidRPr="00370F0E">
        <w:rPr>
          <w:lang w:val="en-GB"/>
        </w:rPr>
        <w:tab/>
      </w:r>
      <w:r w:rsidR="002A1A5E" w:rsidRPr="002A1A5E">
        <w:rPr>
          <w:lang w:val="en-GB"/>
        </w:rPr>
        <w:t>Discussion with representatives of successful projects and an experienced evaluator:</w:t>
      </w:r>
    </w:p>
    <w:p w14:paraId="0E8FC4FB" w14:textId="5909BFC6" w:rsidR="002A1A5E" w:rsidRDefault="002A1A5E" w:rsidP="002A1A5E">
      <w:pPr>
        <w:spacing w:after="0" w:line="240" w:lineRule="auto"/>
        <w:ind w:firstLine="708"/>
      </w:pPr>
      <w:r w:rsidRPr="00C3050D">
        <w:rPr>
          <w:b/>
          <w:bCs/>
        </w:rPr>
        <w:t>Greta Pieropan</w:t>
      </w:r>
      <w:r w:rsidRPr="00C3050D">
        <w:t xml:space="preserve"> (Comune di Bassano del Grappa)</w:t>
      </w:r>
      <w:r w:rsidR="00867129">
        <w:t xml:space="preserve">: project </w:t>
      </w:r>
      <w:r w:rsidR="00867129" w:rsidRPr="00867129">
        <w:rPr>
          <w:i/>
          <w:iCs/>
        </w:rPr>
        <w:t>Dance Well</w:t>
      </w:r>
    </w:p>
    <w:p w14:paraId="766C0622" w14:textId="775B6145" w:rsidR="002A1A5E" w:rsidRDefault="002A1A5E" w:rsidP="00867129">
      <w:pPr>
        <w:spacing w:after="0" w:line="240" w:lineRule="auto"/>
        <w:ind w:left="708"/>
        <w:rPr>
          <w:lang w:val="en-GB"/>
        </w:rPr>
      </w:pPr>
      <w:r w:rsidRPr="00C3050D">
        <w:rPr>
          <w:b/>
          <w:bCs/>
          <w:lang w:val="en-GB"/>
        </w:rPr>
        <w:t xml:space="preserve">Maja </w:t>
      </w:r>
      <w:proofErr w:type="spellStart"/>
      <w:r w:rsidRPr="00C3050D">
        <w:rPr>
          <w:b/>
          <w:bCs/>
          <w:lang w:val="en-GB"/>
        </w:rPr>
        <w:t>Vižin</w:t>
      </w:r>
      <w:proofErr w:type="spellEnd"/>
      <w:r>
        <w:rPr>
          <w:lang w:val="en-GB"/>
        </w:rPr>
        <w:t xml:space="preserve"> (Bunker Institute, Ljubljana)</w:t>
      </w:r>
      <w:r w:rsidR="00867129">
        <w:rPr>
          <w:lang w:val="en-GB"/>
        </w:rPr>
        <w:t xml:space="preserve">: projects </w:t>
      </w:r>
      <w:r w:rsidR="00867129" w:rsidRPr="00867129">
        <w:rPr>
          <w:i/>
          <w:iCs/>
          <w:lang w:val="en-GB"/>
        </w:rPr>
        <w:t>ACT</w:t>
      </w:r>
      <w:r w:rsidR="00867129" w:rsidRPr="00867129">
        <w:rPr>
          <w:lang w:val="en-GB"/>
        </w:rPr>
        <w:t xml:space="preserve"> </w:t>
      </w:r>
      <w:r w:rsidR="00867129">
        <w:rPr>
          <w:lang w:val="en-GB"/>
        </w:rPr>
        <w:t xml:space="preserve">and </w:t>
      </w:r>
      <w:r w:rsidR="00867129" w:rsidRPr="00867129">
        <w:rPr>
          <w:i/>
          <w:iCs/>
          <w:lang w:val="en-GB"/>
        </w:rPr>
        <w:t>GREENSTAGE</w:t>
      </w:r>
    </w:p>
    <w:p w14:paraId="5130D523" w14:textId="1F7FCB28" w:rsidR="002A1A5E" w:rsidRDefault="002A1A5E" w:rsidP="002A1A5E">
      <w:pPr>
        <w:spacing w:after="0" w:line="240" w:lineRule="auto"/>
        <w:ind w:left="708"/>
        <w:rPr>
          <w:lang w:val="en-GB"/>
        </w:rPr>
      </w:pPr>
      <w:r w:rsidRPr="00C2400B">
        <w:rPr>
          <w:b/>
          <w:bCs/>
          <w:lang w:val="en-GB"/>
        </w:rPr>
        <w:t>Marco Marinuzzi</w:t>
      </w:r>
      <w:r w:rsidRPr="00C2400B">
        <w:rPr>
          <w:lang w:val="en-GB"/>
        </w:rPr>
        <w:t>, cultural policy expert, currently working for EGTC GO as Project Manager for the European Capital of Culture GO! 2025</w:t>
      </w:r>
      <w:r w:rsidR="00867129">
        <w:rPr>
          <w:lang w:val="en-GB"/>
        </w:rPr>
        <w:t xml:space="preserve">, with </w:t>
      </w:r>
      <w:r w:rsidRPr="00C2400B">
        <w:rPr>
          <w:lang w:val="en-GB"/>
        </w:rPr>
        <w:t>significant experience as an evaluator of EU-funded cultural projects.</w:t>
      </w:r>
    </w:p>
    <w:p w14:paraId="666D87DF" w14:textId="2EECC741" w:rsidR="005F5929" w:rsidRPr="00370F0E" w:rsidRDefault="005F5929" w:rsidP="00DA3DB7">
      <w:pPr>
        <w:spacing w:after="0" w:line="240" w:lineRule="auto"/>
        <w:rPr>
          <w:lang w:val="en-GB"/>
        </w:rPr>
      </w:pPr>
      <w:r w:rsidRPr="00370F0E">
        <w:rPr>
          <w:lang w:val="en-GB"/>
        </w:rPr>
        <w:t>12.30</w:t>
      </w:r>
      <w:r w:rsidR="009C684D" w:rsidRPr="00370F0E">
        <w:rPr>
          <w:lang w:val="en-GB"/>
        </w:rPr>
        <w:tab/>
      </w:r>
      <w:r w:rsidR="00A94586" w:rsidRPr="00370F0E">
        <w:rPr>
          <w:lang w:val="en-GB"/>
        </w:rPr>
        <w:t xml:space="preserve">Lunch </w:t>
      </w:r>
      <w:r w:rsidR="009C684D" w:rsidRPr="00370F0E">
        <w:rPr>
          <w:lang w:val="en-GB"/>
        </w:rPr>
        <w:t>break</w:t>
      </w:r>
    </w:p>
    <w:p w14:paraId="13026B6D" w14:textId="68DF8636" w:rsidR="005F5929" w:rsidRPr="00370F0E" w:rsidRDefault="005F5929" w:rsidP="00DA3DB7">
      <w:pPr>
        <w:spacing w:after="0" w:line="240" w:lineRule="auto"/>
        <w:rPr>
          <w:lang w:val="en-GB"/>
        </w:rPr>
      </w:pPr>
      <w:r w:rsidRPr="00370F0E">
        <w:rPr>
          <w:lang w:val="en-GB"/>
        </w:rPr>
        <w:t>13.30</w:t>
      </w:r>
      <w:r w:rsidR="009C684D" w:rsidRPr="00370F0E">
        <w:rPr>
          <w:lang w:val="en-GB"/>
        </w:rPr>
        <w:tab/>
      </w:r>
      <w:r w:rsidR="00A94586" w:rsidRPr="00370F0E">
        <w:rPr>
          <w:lang w:val="en-GB"/>
        </w:rPr>
        <w:t xml:space="preserve">Individual </w:t>
      </w:r>
      <w:r w:rsidR="009C684D" w:rsidRPr="00370F0E">
        <w:rPr>
          <w:lang w:val="en-GB"/>
        </w:rPr>
        <w:t xml:space="preserve">consultations </w:t>
      </w:r>
      <w:r w:rsidRPr="00370F0E">
        <w:rPr>
          <w:lang w:val="en-GB"/>
        </w:rPr>
        <w:t>with CED IT</w:t>
      </w:r>
      <w:r w:rsidR="00A94586" w:rsidRPr="00370F0E">
        <w:rPr>
          <w:lang w:val="en-GB"/>
        </w:rPr>
        <w:t xml:space="preserve"> and CED </w:t>
      </w:r>
      <w:r w:rsidRPr="00370F0E">
        <w:rPr>
          <w:lang w:val="en-GB"/>
        </w:rPr>
        <w:t>SI (15-min</w:t>
      </w:r>
      <w:r w:rsidR="009C684D" w:rsidRPr="00370F0E">
        <w:rPr>
          <w:lang w:val="en-GB"/>
        </w:rPr>
        <w:t>ute</w:t>
      </w:r>
      <w:r w:rsidRPr="00370F0E">
        <w:rPr>
          <w:lang w:val="en-GB"/>
        </w:rPr>
        <w:t xml:space="preserve"> s</w:t>
      </w:r>
      <w:r w:rsidR="00F303BC">
        <w:rPr>
          <w:lang w:val="en-GB"/>
        </w:rPr>
        <w:t xml:space="preserve">lots </w:t>
      </w:r>
      <w:r w:rsidR="009C684D" w:rsidRPr="00370F0E">
        <w:rPr>
          <w:lang w:val="en-GB"/>
        </w:rPr>
        <w:t>available</w:t>
      </w:r>
      <w:r w:rsidRPr="00370F0E">
        <w:rPr>
          <w:lang w:val="en-GB"/>
        </w:rPr>
        <w:t>)</w:t>
      </w:r>
    </w:p>
    <w:p w14:paraId="5EE00046" w14:textId="00CD0D18" w:rsidR="005F5929" w:rsidRPr="00370F0E" w:rsidRDefault="005F5929" w:rsidP="00DA3DB7">
      <w:pPr>
        <w:spacing w:after="0" w:line="240" w:lineRule="auto"/>
        <w:rPr>
          <w:lang w:val="en-GB"/>
        </w:rPr>
      </w:pPr>
      <w:r w:rsidRPr="00370F0E">
        <w:rPr>
          <w:lang w:val="en-GB"/>
        </w:rPr>
        <w:t>14.30</w:t>
      </w:r>
      <w:r w:rsidR="00F303BC">
        <w:rPr>
          <w:lang w:val="en-GB"/>
        </w:rPr>
        <w:tab/>
      </w:r>
      <w:r w:rsidR="00A94586" w:rsidRPr="00370F0E">
        <w:rPr>
          <w:lang w:val="en-GB"/>
        </w:rPr>
        <w:t xml:space="preserve">End </w:t>
      </w:r>
      <w:r w:rsidR="009C684D" w:rsidRPr="00370F0E">
        <w:rPr>
          <w:lang w:val="en-GB"/>
        </w:rPr>
        <w:t>of event</w:t>
      </w:r>
    </w:p>
    <w:bookmarkEnd w:id="0"/>
    <w:p w14:paraId="3EC14407" w14:textId="77777777" w:rsidR="00DA3DB7" w:rsidRPr="00370F0E" w:rsidRDefault="00DA3DB7" w:rsidP="00DA3DB7">
      <w:pPr>
        <w:spacing w:after="0" w:line="240" w:lineRule="auto"/>
        <w:rPr>
          <w:b/>
          <w:bCs/>
          <w:lang w:val="en-GB"/>
        </w:rPr>
      </w:pPr>
    </w:p>
    <w:p w14:paraId="5A8F5DAB" w14:textId="3932E3FA" w:rsidR="00DC7C54" w:rsidRPr="00370F0E" w:rsidRDefault="00DC7C54" w:rsidP="00DC7C54">
      <w:pPr>
        <w:spacing w:after="0" w:line="240" w:lineRule="auto"/>
        <w:rPr>
          <w:lang w:val="en-GB"/>
        </w:rPr>
      </w:pPr>
      <w:bookmarkStart w:id="1" w:name="_Hlk180495274"/>
      <w:r w:rsidRPr="00370F0E">
        <w:rPr>
          <w:b/>
          <w:bCs/>
          <w:lang w:val="en-GB"/>
        </w:rPr>
        <w:t xml:space="preserve">Creative Europe (2021-2027) </w:t>
      </w:r>
      <w:r w:rsidRPr="00370F0E">
        <w:rPr>
          <w:lang w:val="en-GB"/>
        </w:rPr>
        <w:t xml:space="preserve">is the European Union's programme to support the cultural and creative sectors in Europe. Calls for co-funding projects and other </w:t>
      </w:r>
      <w:r w:rsidR="00370F0E">
        <w:rPr>
          <w:lang w:val="en-GB"/>
        </w:rPr>
        <w:t xml:space="preserve">initiatives </w:t>
      </w:r>
      <w:r w:rsidRPr="00370F0E">
        <w:rPr>
          <w:lang w:val="en-GB"/>
        </w:rPr>
        <w:t>enable creators and organisations in the cultural and creative sectors to co-create and collaborate across borders</w:t>
      </w:r>
      <w:bookmarkEnd w:id="1"/>
      <w:r w:rsidRPr="00370F0E">
        <w:rPr>
          <w:lang w:val="en-GB"/>
        </w:rPr>
        <w:t xml:space="preserve">, </w:t>
      </w:r>
      <w:r w:rsidRPr="00370F0E">
        <w:rPr>
          <w:lang w:val="en-GB"/>
        </w:rPr>
        <w:lastRenderedPageBreak/>
        <w:t xml:space="preserve">reaching wider audiences and addressing topical societal issues. For more information visit the </w:t>
      </w:r>
      <w:hyperlink r:id="rId8" w:history="1">
        <w:r w:rsidR="00370F0E" w:rsidRPr="00DA3DB7">
          <w:rPr>
            <w:rStyle w:val="Collegamentoipertestuale"/>
          </w:rPr>
          <w:t>Creative Europe</w:t>
        </w:r>
      </w:hyperlink>
      <w:r w:rsidRPr="00370F0E">
        <w:rPr>
          <w:lang w:val="en-GB"/>
        </w:rPr>
        <w:t xml:space="preserve"> website.</w:t>
      </w:r>
    </w:p>
    <w:p w14:paraId="573186DD" w14:textId="77777777" w:rsidR="002434A4" w:rsidRDefault="002434A4" w:rsidP="00DC7C54">
      <w:pPr>
        <w:spacing w:after="0" w:line="240" w:lineRule="auto"/>
        <w:rPr>
          <w:b/>
          <w:bCs/>
          <w:lang w:val="en-GB"/>
        </w:rPr>
      </w:pPr>
    </w:p>
    <w:p w14:paraId="317B6609" w14:textId="6142B548" w:rsidR="001769E8" w:rsidRDefault="001769E8" w:rsidP="00DC7C54">
      <w:pPr>
        <w:spacing w:after="0" w:line="240" w:lineRule="auto"/>
        <w:rPr>
          <w:b/>
          <w:bCs/>
          <w:lang w:val="en-GB"/>
        </w:rPr>
      </w:pPr>
      <w:r w:rsidRPr="001769E8">
        <w:rPr>
          <w:b/>
          <w:bCs/>
          <w:lang w:val="en-GB"/>
        </w:rPr>
        <w:t>ABOUT PRESENTED PROJECTS:</w:t>
      </w:r>
    </w:p>
    <w:p w14:paraId="44BA9A62" w14:textId="77777777" w:rsidR="00867129" w:rsidRPr="001769E8" w:rsidRDefault="00867129" w:rsidP="00DC7C54">
      <w:pPr>
        <w:spacing w:after="0" w:line="240" w:lineRule="auto"/>
        <w:rPr>
          <w:b/>
          <w:bCs/>
          <w:lang w:val="en-GB"/>
        </w:rPr>
      </w:pPr>
    </w:p>
    <w:p w14:paraId="6813DAB0" w14:textId="08C77D59" w:rsidR="009905BA" w:rsidRPr="001769E8" w:rsidRDefault="009905BA" w:rsidP="009905BA">
      <w:pPr>
        <w:spacing w:after="0" w:line="240" w:lineRule="auto"/>
        <w:rPr>
          <w:lang w:val="en-US"/>
        </w:rPr>
      </w:pPr>
      <w:r w:rsidRPr="001769E8">
        <w:rPr>
          <w:b/>
          <w:bCs/>
          <w:lang w:val="en-GB"/>
        </w:rPr>
        <w:t>Dance Well</w:t>
      </w:r>
      <w:r w:rsidR="001769E8">
        <w:rPr>
          <w:b/>
          <w:bCs/>
          <w:lang w:val="en-GB"/>
        </w:rPr>
        <w:t xml:space="preserve"> </w:t>
      </w:r>
      <w:r w:rsidRPr="001769E8">
        <w:rPr>
          <w:lang w:val="en-US"/>
        </w:rPr>
        <w:t>is a cooperation project</w:t>
      </w:r>
      <w:r w:rsidR="00090F69" w:rsidRPr="001769E8">
        <w:rPr>
          <w:lang w:val="en-US"/>
        </w:rPr>
        <w:t>,</w:t>
      </w:r>
      <w:r w:rsidRPr="001769E8">
        <w:rPr>
          <w:lang w:val="en-US"/>
        </w:rPr>
        <w:t xml:space="preserve"> cofinanced by Creative Europe</w:t>
      </w:r>
      <w:r w:rsidR="00090F69" w:rsidRPr="001769E8">
        <w:rPr>
          <w:lang w:val="en-US"/>
        </w:rPr>
        <w:t>,</w:t>
      </w:r>
      <w:r w:rsidRPr="001769E8">
        <w:rPr>
          <w:lang w:val="en-US"/>
        </w:rPr>
        <w:t xml:space="preserve"> that supports the professional development of dance artists and dance organizations that engage people living with Parkinson’s or other movement disorders, with dance.</w:t>
      </w:r>
    </w:p>
    <w:p w14:paraId="5CB9743E" w14:textId="48F8FCA7" w:rsidR="009905BA" w:rsidRPr="009905BA" w:rsidRDefault="009905BA" w:rsidP="009905BA">
      <w:pPr>
        <w:spacing w:after="0" w:line="240" w:lineRule="auto"/>
        <w:rPr>
          <w:lang w:val="en-US"/>
        </w:rPr>
      </w:pPr>
      <w:r w:rsidRPr="001769E8">
        <w:rPr>
          <w:lang w:val="en-US"/>
        </w:rPr>
        <w:t xml:space="preserve">The project is coordinated by </w:t>
      </w:r>
      <w:proofErr w:type="spellStart"/>
      <w:r w:rsidRPr="001769E8">
        <w:rPr>
          <w:lang w:val="en-US"/>
        </w:rPr>
        <w:t>Comune</w:t>
      </w:r>
      <w:proofErr w:type="spellEnd"/>
      <w:r w:rsidRPr="001769E8">
        <w:rPr>
          <w:lang w:val="en-US"/>
        </w:rPr>
        <w:t xml:space="preserve"> di Bassano del Grappa, with the cooperation of several partners, such as K3 </w:t>
      </w:r>
      <w:r w:rsidR="001769E8">
        <w:rPr>
          <w:lang w:val="en-US"/>
        </w:rPr>
        <w:t xml:space="preserve">– </w:t>
      </w:r>
      <w:proofErr w:type="spellStart"/>
      <w:r w:rsidRPr="001769E8">
        <w:rPr>
          <w:lang w:val="en-US"/>
        </w:rPr>
        <w:t>Tanzplan</w:t>
      </w:r>
      <w:proofErr w:type="spellEnd"/>
      <w:r w:rsidRPr="001769E8">
        <w:rPr>
          <w:lang w:val="en-US"/>
        </w:rPr>
        <w:t xml:space="preserve"> Hamburg, Le </w:t>
      </w:r>
      <w:proofErr w:type="spellStart"/>
      <w:r w:rsidRPr="001769E8">
        <w:rPr>
          <w:lang w:val="en-US"/>
        </w:rPr>
        <w:t>Gymnase</w:t>
      </w:r>
      <w:proofErr w:type="spellEnd"/>
      <w:r w:rsidRPr="001769E8">
        <w:rPr>
          <w:lang w:val="en-US"/>
        </w:rPr>
        <w:t xml:space="preserve"> CDCN Roubaix, La </w:t>
      </w:r>
      <w:proofErr w:type="spellStart"/>
      <w:r w:rsidRPr="001769E8">
        <w:rPr>
          <w:lang w:val="en-US"/>
        </w:rPr>
        <w:t>Briqueterie</w:t>
      </w:r>
      <w:proofErr w:type="spellEnd"/>
      <w:r w:rsidRPr="001769E8">
        <w:rPr>
          <w:lang w:val="en-US"/>
        </w:rPr>
        <w:t xml:space="preserve"> CDCN Vitry sur Seine, Tanec Praha, Lithuanian Dance Information Centre, Fondazione Fitzcarraldo and Fondazione Università Ca’ Foscari of Venice.</w:t>
      </w:r>
      <w:r w:rsidRPr="009905BA">
        <w:rPr>
          <w:lang w:val="en-US"/>
        </w:rPr>
        <w:t xml:space="preserve"> </w:t>
      </w:r>
    </w:p>
    <w:p w14:paraId="1A463EB8" w14:textId="77777777" w:rsidR="009905BA" w:rsidRDefault="009905BA" w:rsidP="00DC7C54">
      <w:pPr>
        <w:spacing w:after="0" w:line="240" w:lineRule="auto"/>
        <w:rPr>
          <w:b/>
          <w:bCs/>
          <w:lang w:val="en-GB"/>
        </w:rPr>
      </w:pPr>
    </w:p>
    <w:bookmarkStart w:id="2" w:name="_Hlk180438965"/>
    <w:p w14:paraId="5B6AC3D0" w14:textId="1E0AC50D" w:rsidR="004F6B2E" w:rsidRDefault="004F6B2E" w:rsidP="00DC7C54">
      <w:pPr>
        <w:spacing w:after="0" w:line="240" w:lineRule="auto"/>
        <w:rPr>
          <w:lang w:val="en-GB"/>
        </w:rPr>
      </w:pPr>
      <w:r>
        <w:fldChar w:fldCharType="begin"/>
      </w:r>
      <w:r>
        <w:instrText>HYPERLINK "https://artclimatetransition.eu/"</w:instrText>
      </w:r>
      <w:r>
        <w:fldChar w:fldCharType="separate"/>
      </w:r>
      <w:r w:rsidRPr="004F6B2E">
        <w:rPr>
          <w:rStyle w:val="Collegamentoipertestuale"/>
          <w:b/>
          <w:bCs/>
          <w:lang w:val="en-GB"/>
        </w:rPr>
        <w:t>ACT</w:t>
      </w:r>
      <w:r>
        <w:rPr>
          <w:rStyle w:val="Collegamentoipertestuale"/>
          <w:b/>
          <w:bCs/>
          <w:lang w:val="en-GB"/>
        </w:rPr>
        <w:fldChar w:fldCharType="end"/>
      </w:r>
      <w:r w:rsidR="000879FD">
        <w:rPr>
          <w:b/>
          <w:bCs/>
          <w:lang w:val="en-GB"/>
        </w:rPr>
        <w:t xml:space="preserve"> </w:t>
      </w:r>
      <w:r w:rsidR="000879FD" w:rsidRPr="000879FD">
        <w:rPr>
          <w:b/>
          <w:bCs/>
          <w:lang w:val="en-GB"/>
        </w:rPr>
        <w:t>– Art, Climate, Transition</w:t>
      </w:r>
      <w:r w:rsidR="000879FD">
        <w:rPr>
          <w:lang w:val="en-GB"/>
        </w:rPr>
        <w:t xml:space="preserve"> </w:t>
      </w:r>
      <w:r w:rsidRPr="004F6B2E">
        <w:rPr>
          <w:lang w:val="en-GB"/>
        </w:rPr>
        <w:t>is a European cooperation project on ecology, climate change and social transition. In an era of climate breakdown, mass extinction and growing inequalities we join our forces in a project on hope: connecting broad perspectives with specific, localised possibilities, ones that invite or demand that we ACT.</w:t>
      </w:r>
    </w:p>
    <w:p w14:paraId="2080563F" w14:textId="3B24833D" w:rsidR="000879FD" w:rsidRDefault="000879FD" w:rsidP="00DC7C54">
      <w:pPr>
        <w:spacing w:after="0" w:line="240" w:lineRule="auto"/>
        <w:rPr>
          <w:lang w:val="en-GB"/>
        </w:rPr>
      </w:pPr>
      <w:r>
        <w:rPr>
          <w:lang w:val="en-GB"/>
        </w:rPr>
        <w:t xml:space="preserve">ACT project involved numerous </w:t>
      </w:r>
      <w:r w:rsidRPr="000879FD">
        <w:rPr>
          <w:lang w:val="en-GB"/>
        </w:rPr>
        <w:t xml:space="preserve">partners from UK, Slovenia, France, The Netherlands, Portugal, Croatia, </w:t>
      </w:r>
      <w:proofErr w:type="gramStart"/>
      <w:r w:rsidRPr="000879FD">
        <w:rPr>
          <w:lang w:val="en-GB"/>
        </w:rPr>
        <w:t>Belgium,  Germany</w:t>
      </w:r>
      <w:proofErr w:type="gramEnd"/>
      <w:r w:rsidRPr="000879FD">
        <w:rPr>
          <w:lang w:val="en-GB"/>
        </w:rPr>
        <w:t>, North Macedonia</w:t>
      </w:r>
      <w:r>
        <w:rPr>
          <w:lang w:val="en-GB"/>
        </w:rPr>
        <w:t xml:space="preserve"> and </w:t>
      </w:r>
      <w:r w:rsidRPr="000879FD">
        <w:rPr>
          <w:lang w:val="en-GB"/>
        </w:rPr>
        <w:t>Latvia</w:t>
      </w:r>
      <w:r>
        <w:rPr>
          <w:lang w:val="en-GB"/>
        </w:rPr>
        <w:t xml:space="preserve">, and </w:t>
      </w:r>
      <w:r w:rsidRPr="000879FD">
        <w:rPr>
          <w:lang w:val="en-GB"/>
        </w:rPr>
        <w:t>implemented 397 actions and events in the field of contemporary arts, ecology and a fair transition including: coproductions, exhibitions, festivals, knowledge sharing, performances, publishing, and participatory projects with local communities.</w:t>
      </w:r>
    </w:p>
    <w:p w14:paraId="19FDFD72" w14:textId="77777777" w:rsidR="004F6B2E" w:rsidRDefault="004F6B2E" w:rsidP="00DC7C54">
      <w:pPr>
        <w:spacing w:after="0" w:line="240" w:lineRule="auto"/>
        <w:rPr>
          <w:b/>
          <w:bCs/>
          <w:lang w:val="en-GB"/>
        </w:rPr>
      </w:pPr>
    </w:p>
    <w:p w14:paraId="33D805EF" w14:textId="2507842A" w:rsidR="004F6B2E" w:rsidRDefault="001769E8" w:rsidP="004F6B2E">
      <w:pPr>
        <w:spacing w:after="0" w:line="240" w:lineRule="auto"/>
        <w:rPr>
          <w:lang w:val="en-GB"/>
        </w:rPr>
      </w:pPr>
      <w:r w:rsidRPr="001769E8">
        <w:rPr>
          <w:lang w:val="en-GB"/>
        </w:rPr>
        <w:t xml:space="preserve">The </w:t>
      </w:r>
      <w:hyperlink r:id="rId9" w:history="1">
        <w:r w:rsidRPr="004F6B2E">
          <w:rPr>
            <w:rStyle w:val="Collegamentoipertestuale"/>
            <w:b/>
            <w:bCs/>
            <w:lang w:val="en-GB"/>
          </w:rPr>
          <w:t>GREENSTAGE</w:t>
        </w:r>
      </w:hyperlink>
      <w:r w:rsidRPr="001769E8">
        <w:rPr>
          <w:lang w:val="en-GB"/>
        </w:rPr>
        <w:t xml:space="preserve"> </w:t>
      </w:r>
      <w:bookmarkStart w:id="3" w:name="_Hlk180494497"/>
      <w:r w:rsidRPr="001769E8">
        <w:rPr>
          <w:lang w:val="en-GB"/>
        </w:rPr>
        <w:t>project seeks to enable the performing arts sector in collaboration with municipalities to implement environmental sustainability promptly and effectively in their practices, with a particular emphasis on circular stage design, in response to pressing environmental challenges</w:t>
      </w:r>
      <w:bookmarkEnd w:id="3"/>
      <w:r w:rsidRPr="001769E8">
        <w:rPr>
          <w:lang w:val="en-GB"/>
        </w:rPr>
        <w:t>.</w:t>
      </w:r>
      <w:r w:rsidR="004F6B2E">
        <w:rPr>
          <w:lang w:val="en-GB"/>
        </w:rPr>
        <w:t xml:space="preserve"> </w:t>
      </w:r>
      <w:r w:rsidR="004F6B2E" w:rsidRPr="004F6B2E">
        <w:rPr>
          <w:lang w:val="en-GB"/>
        </w:rPr>
        <w:t xml:space="preserve">The lead partner is Theatre Oberhausen </w:t>
      </w:r>
      <w:r w:rsidR="000879FD">
        <w:rPr>
          <w:lang w:val="en-GB"/>
        </w:rPr>
        <w:t>(DE), o</w:t>
      </w:r>
      <w:r w:rsidR="004F6B2E" w:rsidRPr="004F6B2E">
        <w:rPr>
          <w:lang w:val="en-GB"/>
        </w:rPr>
        <w:t>ther partners are the National Theatre of Latvia in Riga</w:t>
      </w:r>
      <w:r w:rsidR="000879FD">
        <w:rPr>
          <w:lang w:val="en-GB"/>
        </w:rPr>
        <w:t xml:space="preserve"> (LV)</w:t>
      </w:r>
      <w:r w:rsidR="004F6B2E" w:rsidRPr="004F6B2E">
        <w:rPr>
          <w:lang w:val="en-GB"/>
        </w:rPr>
        <w:t xml:space="preserve">, the </w:t>
      </w:r>
      <w:proofErr w:type="spellStart"/>
      <w:r w:rsidR="004F6B2E" w:rsidRPr="004F6B2E">
        <w:rPr>
          <w:lang w:val="en-GB"/>
        </w:rPr>
        <w:t>Volkstheater</w:t>
      </w:r>
      <w:proofErr w:type="spellEnd"/>
      <w:r w:rsidR="004F6B2E" w:rsidRPr="004F6B2E">
        <w:rPr>
          <w:lang w:val="en-GB"/>
        </w:rPr>
        <w:t xml:space="preserve"> Vienna (</w:t>
      </w:r>
      <w:r w:rsidR="000879FD">
        <w:rPr>
          <w:lang w:val="en-GB"/>
        </w:rPr>
        <w:t>AT</w:t>
      </w:r>
      <w:r w:rsidR="004F6B2E" w:rsidRPr="004F6B2E">
        <w:rPr>
          <w:lang w:val="en-GB"/>
        </w:rPr>
        <w:t xml:space="preserve">), Bunker </w:t>
      </w:r>
      <w:r w:rsidR="000879FD">
        <w:rPr>
          <w:lang w:val="en-GB"/>
        </w:rPr>
        <w:t xml:space="preserve">Institute </w:t>
      </w:r>
      <w:r w:rsidR="004F6B2E" w:rsidRPr="004F6B2E">
        <w:rPr>
          <w:lang w:val="en-GB"/>
        </w:rPr>
        <w:t>in Ljubljana (</w:t>
      </w:r>
      <w:r w:rsidR="000879FD">
        <w:rPr>
          <w:lang w:val="en-GB"/>
        </w:rPr>
        <w:t>SI</w:t>
      </w:r>
      <w:r w:rsidR="004F6B2E" w:rsidRPr="004F6B2E">
        <w:rPr>
          <w:lang w:val="en-GB"/>
        </w:rPr>
        <w:t>) and the Wuppertal Institute for Climate, Environment and Energy</w:t>
      </w:r>
      <w:r w:rsidR="000879FD">
        <w:rPr>
          <w:lang w:val="en-GB"/>
        </w:rPr>
        <w:t xml:space="preserve"> (DE)</w:t>
      </w:r>
      <w:r w:rsidR="004F6B2E" w:rsidRPr="004F6B2E">
        <w:rPr>
          <w:lang w:val="en-GB"/>
        </w:rPr>
        <w:t xml:space="preserve">. The municipal partner is the Municipality of </w:t>
      </w:r>
      <w:proofErr w:type="spellStart"/>
      <w:r w:rsidR="000879FD">
        <w:rPr>
          <w:lang w:val="en-GB"/>
        </w:rPr>
        <w:t>Mantova</w:t>
      </w:r>
      <w:proofErr w:type="spellEnd"/>
      <w:r w:rsidR="000879FD">
        <w:rPr>
          <w:lang w:val="en-GB"/>
        </w:rPr>
        <w:t xml:space="preserve"> </w:t>
      </w:r>
      <w:r w:rsidR="004F6B2E" w:rsidRPr="004F6B2E">
        <w:rPr>
          <w:lang w:val="en-GB"/>
        </w:rPr>
        <w:t>(</w:t>
      </w:r>
      <w:r w:rsidR="000879FD">
        <w:rPr>
          <w:lang w:val="en-GB"/>
        </w:rPr>
        <w:t>IT</w:t>
      </w:r>
      <w:r w:rsidR="004F6B2E" w:rsidRPr="004F6B2E">
        <w:rPr>
          <w:lang w:val="en-GB"/>
        </w:rPr>
        <w:t>).</w:t>
      </w:r>
    </w:p>
    <w:bookmarkEnd w:id="2"/>
    <w:p w14:paraId="124D17D9" w14:textId="77777777" w:rsidR="004F6B2E" w:rsidRDefault="004F6B2E" w:rsidP="004F6B2E">
      <w:pPr>
        <w:spacing w:after="0" w:line="240" w:lineRule="auto"/>
        <w:rPr>
          <w:lang w:val="en-GB"/>
        </w:rPr>
      </w:pPr>
    </w:p>
    <w:p w14:paraId="06EF9FCA" w14:textId="271704E0" w:rsidR="00DC7C54" w:rsidRPr="00370F0E" w:rsidRDefault="00DC7C54" w:rsidP="00DC7C54">
      <w:pPr>
        <w:spacing w:after="0" w:line="240" w:lineRule="auto"/>
        <w:rPr>
          <w:lang w:val="en-GB"/>
        </w:rPr>
      </w:pPr>
      <w:r w:rsidRPr="00370F0E">
        <w:rPr>
          <w:lang w:val="en-GB"/>
        </w:rPr>
        <w:t>The organisers reserve the right to change the programme.</w:t>
      </w:r>
    </w:p>
    <w:p w14:paraId="31D1B125" w14:textId="77777777" w:rsidR="00DC7C54" w:rsidRPr="00DC7C54" w:rsidRDefault="00DC7C54" w:rsidP="00DC7C54">
      <w:pPr>
        <w:spacing w:after="0" w:line="240" w:lineRule="auto"/>
      </w:pPr>
    </w:p>
    <w:p w14:paraId="04CBE38B" w14:textId="77777777" w:rsidR="00DC7C54" w:rsidRDefault="00DC7C54">
      <w:r>
        <w:br w:type="page"/>
      </w:r>
    </w:p>
    <w:p w14:paraId="55EB27C7" w14:textId="77777777" w:rsidR="00DC7C54" w:rsidRPr="00C33094" w:rsidRDefault="00DC7C54" w:rsidP="00DC7C54">
      <w:pPr>
        <w:pStyle w:val="Titolo1"/>
        <w:spacing w:before="0" w:after="0" w:line="240" w:lineRule="auto"/>
        <w:rPr>
          <w:b/>
          <w:bCs/>
        </w:rPr>
      </w:pPr>
      <w:r w:rsidRPr="00C33094">
        <w:rPr>
          <w:b/>
          <w:bCs/>
        </w:rPr>
        <w:lastRenderedPageBreak/>
        <w:t>GO! 2025 Meets Creative Europe</w:t>
      </w:r>
    </w:p>
    <w:p w14:paraId="16461D2B" w14:textId="7E3A8BED" w:rsidR="00DC7C54" w:rsidRPr="00C33094" w:rsidRDefault="00DC7C54" w:rsidP="00DC7C54">
      <w:pPr>
        <w:pStyle w:val="Titolo1"/>
        <w:spacing w:before="0" w:after="0" w:line="240" w:lineRule="auto"/>
      </w:pPr>
      <w:r w:rsidRPr="00C33094">
        <w:t xml:space="preserve">Predstavitev </w:t>
      </w:r>
      <w:r w:rsidR="008122F2" w:rsidRPr="00C33094">
        <w:t xml:space="preserve">programa </w:t>
      </w:r>
      <w:r w:rsidRPr="00C33094">
        <w:t>Ustvarjaln</w:t>
      </w:r>
      <w:r w:rsidR="008122F2" w:rsidRPr="00C33094">
        <w:t xml:space="preserve">a </w:t>
      </w:r>
      <w:r w:rsidRPr="00C33094">
        <w:t>Evrop</w:t>
      </w:r>
      <w:r w:rsidR="008122F2" w:rsidRPr="00C33094">
        <w:t xml:space="preserve">a </w:t>
      </w:r>
      <w:r w:rsidRPr="00C33094">
        <w:t>in prihajajočih razpisov</w:t>
      </w:r>
      <w:r w:rsidR="008122F2" w:rsidRPr="00C33094">
        <w:t xml:space="preserve"> –</w:t>
      </w:r>
      <w:r w:rsidR="00EF66A6" w:rsidRPr="00C33094">
        <w:t xml:space="preserve"> </w:t>
      </w:r>
      <w:r w:rsidRPr="00C33094">
        <w:t>z gosti iz Slovenije</w:t>
      </w:r>
      <w:r w:rsidR="00F94BFE" w:rsidRPr="00C33094">
        <w:t xml:space="preserve"> in </w:t>
      </w:r>
      <w:r w:rsidRPr="00C33094">
        <w:t>Italije</w:t>
      </w:r>
    </w:p>
    <w:p w14:paraId="1AD9AB54" w14:textId="77777777" w:rsidR="00DC7C54" w:rsidRDefault="00DC7C54" w:rsidP="00DC7C54">
      <w:pPr>
        <w:spacing w:after="0" w:line="240" w:lineRule="auto"/>
        <w:rPr>
          <w:b/>
          <w:bCs/>
        </w:rPr>
      </w:pPr>
    </w:p>
    <w:p w14:paraId="6C3D9F12" w14:textId="77777777" w:rsidR="00370F0E" w:rsidRPr="004A093C" w:rsidRDefault="00370F0E" w:rsidP="00DC7C54">
      <w:pPr>
        <w:spacing w:after="0" w:line="240" w:lineRule="auto"/>
        <w:rPr>
          <w:b/>
          <w:bCs/>
        </w:rPr>
      </w:pPr>
    </w:p>
    <w:p w14:paraId="2B8E6B8A" w14:textId="77777777" w:rsidR="00DC7C54" w:rsidRPr="004A093C" w:rsidRDefault="00DC7C54" w:rsidP="00DC7C54">
      <w:pPr>
        <w:spacing w:after="0" w:line="240" w:lineRule="auto"/>
      </w:pPr>
      <w:r w:rsidRPr="004A093C">
        <w:rPr>
          <w:b/>
          <w:bCs/>
        </w:rPr>
        <w:t xml:space="preserve">Kdaj: </w:t>
      </w:r>
      <w:r w:rsidRPr="004A093C">
        <w:t>Četrtek, 14. november 2024 (9:30-14:30)</w:t>
      </w:r>
    </w:p>
    <w:p w14:paraId="11C0658D" w14:textId="350FF98A" w:rsidR="00DC7C54" w:rsidRPr="004A093C" w:rsidRDefault="00DC7C54" w:rsidP="00DC7C54">
      <w:pPr>
        <w:spacing w:after="0" w:line="240" w:lineRule="auto"/>
      </w:pPr>
      <w:r w:rsidRPr="004A093C">
        <w:rPr>
          <w:b/>
          <w:bCs/>
        </w:rPr>
        <w:t>Kje:</w:t>
      </w:r>
      <w:r w:rsidRPr="004A093C">
        <w:t xml:space="preserve"> </w:t>
      </w:r>
      <w:hyperlink r:id="rId10" w:history="1">
        <w:r w:rsidR="00370F0E" w:rsidRPr="004A093C">
          <w:rPr>
            <w:rStyle w:val="Collegamentoipertestuale"/>
          </w:rPr>
          <w:t>xCenter</w:t>
        </w:r>
      </w:hyperlink>
      <w:r w:rsidRPr="004A093C">
        <w:t>, Delpinova 20, Nova Gorica, Slovenija</w:t>
      </w:r>
    </w:p>
    <w:p w14:paraId="1D049297" w14:textId="77777777" w:rsidR="00DC7C54" w:rsidRPr="004A093C" w:rsidRDefault="00DC7C54" w:rsidP="00DC7C54">
      <w:pPr>
        <w:spacing w:after="0" w:line="240" w:lineRule="auto"/>
        <w:rPr>
          <w:b/>
          <w:bCs/>
        </w:rPr>
      </w:pPr>
    </w:p>
    <w:p w14:paraId="53785F74" w14:textId="2DB00DC3" w:rsidR="00DC7C54" w:rsidRPr="004A093C" w:rsidRDefault="00DC7C54" w:rsidP="00DC7C54">
      <w:pPr>
        <w:spacing w:after="0" w:line="240" w:lineRule="auto"/>
      </w:pPr>
      <w:r w:rsidRPr="004A093C">
        <w:t xml:space="preserve">Pridružite se nam </w:t>
      </w:r>
      <w:r w:rsidRPr="004A093C">
        <w:rPr>
          <w:b/>
          <w:bCs/>
        </w:rPr>
        <w:t>14. novembra 2024</w:t>
      </w:r>
      <w:r w:rsidRPr="004A093C">
        <w:t xml:space="preserve"> v xCentru v Novi Gorici na dogodku </w:t>
      </w:r>
      <w:r w:rsidRPr="004A093C">
        <w:rPr>
          <w:b/>
          <w:bCs/>
        </w:rPr>
        <w:t>„GO! 2025 Meets Creative Europe“</w:t>
      </w:r>
      <w:r w:rsidRPr="004A093C">
        <w:t xml:space="preserve">, ki ga gostita </w:t>
      </w:r>
      <w:r w:rsidR="002434A4" w:rsidRPr="004A093C">
        <w:t xml:space="preserve">Center </w:t>
      </w:r>
      <w:r w:rsidRPr="004A093C">
        <w:t>Ustvarjaln</w:t>
      </w:r>
      <w:r w:rsidR="002434A4" w:rsidRPr="004A093C">
        <w:t xml:space="preserve">a </w:t>
      </w:r>
      <w:r w:rsidRPr="004A093C">
        <w:t>Evrop</w:t>
      </w:r>
      <w:r w:rsidR="002434A4" w:rsidRPr="004A093C">
        <w:t xml:space="preserve">a v Sloveniji, ki ga koordinira zavod Motovila, in Center Ustvarjalna Evropa Italija, ki ga koordinira italijansko Ministrstvo za kulturo - Generalni direktorat za sodobno ustvarjalnost, </w:t>
      </w:r>
      <w:r w:rsidRPr="004A093C">
        <w:t xml:space="preserve">v sodelovanju z </w:t>
      </w:r>
      <w:hyperlink r:id="rId11" w:history="1">
        <w:r w:rsidR="00370F0E" w:rsidRPr="004A093C">
          <w:rPr>
            <w:rStyle w:val="Collegamentoipertestuale"/>
          </w:rPr>
          <w:t>EZTS GO</w:t>
        </w:r>
      </w:hyperlink>
      <w:r w:rsidR="00370F0E" w:rsidRPr="004A093C">
        <w:t xml:space="preserve"> i</w:t>
      </w:r>
      <w:r w:rsidRPr="004A093C">
        <w:t xml:space="preserve">n </w:t>
      </w:r>
      <w:hyperlink r:id="rId12" w:history="1">
        <w:r w:rsidRPr="004A093C">
          <w:rPr>
            <w:rStyle w:val="Collegamentoipertestuale"/>
          </w:rPr>
          <w:t>GO! 2025</w:t>
        </w:r>
      </w:hyperlink>
      <w:r w:rsidRPr="004A093C">
        <w:t>.</w:t>
      </w:r>
    </w:p>
    <w:p w14:paraId="071964EA" w14:textId="77777777" w:rsidR="002434A4" w:rsidRPr="004A093C" w:rsidRDefault="002434A4" w:rsidP="00370F0E">
      <w:pPr>
        <w:spacing w:after="0" w:line="240" w:lineRule="auto"/>
      </w:pPr>
    </w:p>
    <w:p w14:paraId="3DC16AED" w14:textId="77777777" w:rsidR="00370F0E" w:rsidRPr="004A093C" w:rsidRDefault="00370F0E" w:rsidP="00370F0E">
      <w:pPr>
        <w:spacing w:after="0" w:line="240" w:lineRule="auto"/>
      </w:pPr>
      <w:r w:rsidRPr="004A093C">
        <w:t xml:space="preserve">Dogodek, na katerem bodo sodelovali izkušeni gostje z obeh strani meje, je namenjen vsem, ki jih zanima mednarodno sodelovanje v kulturi in bi svoje načrte radi uresničili skupaj s partnerji iz različnih evropskih držav in s finančno podporo programa EU Ustvarjalna Evropa. </w:t>
      </w:r>
    </w:p>
    <w:p w14:paraId="08894209" w14:textId="77777777" w:rsidR="00370F0E" w:rsidRPr="004A093C" w:rsidRDefault="00370F0E" w:rsidP="00370F0E">
      <w:pPr>
        <w:spacing w:after="0" w:line="240" w:lineRule="auto"/>
      </w:pPr>
    </w:p>
    <w:p w14:paraId="48FBBD3B" w14:textId="1017A20B" w:rsidR="00370F0E" w:rsidRPr="004A093C" w:rsidRDefault="00370F0E" w:rsidP="00370F0E">
      <w:pPr>
        <w:spacing w:after="0" w:line="240" w:lineRule="auto"/>
      </w:pPr>
      <w:r w:rsidRPr="004A093C">
        <w:t>Predstavili bomo prihajajoči razpis Kultura za evropske projekte sodelovanja za leto 2025 in primere dobre prakse iz Italije</w:t>
      </w:r>
      <w:r w:rsidR="002434A4" w:rsidRPr="004A093C">
        <w:t xml:space="preserve"> (</w:t>
      </w:r>
      <w:r w:rsidR="002434A4" w:rsidRPr="004A093C">
        <w:rPr>
          <w:i/>
          <w:iCs/>
        </w:rPr>
        <w:t>Dance Well</w:t>
      </w:r>
      <w:r w:rsidR="002434A4" w:rsidRPr="004A093C">
        <w:t>, ki ga koordinira občina Bassano del Grappa) in Slovenije (</w:t>
      </w:r>
      <w:r w:rsidR="002434A4" w:rsidRPr="004A093C">
        <w:rPr>
          <w:i/>
          <w:iCs/>
        </w:rPr>
        <w:t xml:space="preserve">ACT - Art, Climate, Transition </w:t>
      </w:r>
      <w:r w:rsidR="002434A4" w:rsidRPr="004A093C">
        <w:t>in</w:t>
      </w:r>
      <w:r w:rsidR="002434A4" w:rsidRPr="004A093C">
        <w:rPr>
          <w:i/>
          <w:iCs/>
        </w:rPr>
        <w:t xml:space="preserve"> Greenstage</w:t>
      </w:r>
      <w:r w:rsidR="002434A4" w:rsidRPr="004A093C">
        <w:t>, ki ju izvaja zavod Bunker iz Ljubljane)</w:t>
      </w:r>
      <w:r w:rsidRPr="004A093C">
        <w:t>. Z nami bo tudi izkušen evalvator evropskih projektov, Marco Marinuzzi, udeležencem pa bodo na voljo individualni svetovalni termini s predstavnicami italijanskega in slovenskega centra CED – Anna Conticello, Marzia Santone in Mateja Lazar.</w:t>
      </w:r>
    </w:p>
    <w:p w14:paraId="3843A1AE" w14:textId="77777777" w:rsidR="00370F0E" w:rsidRPr="002A1A5E" w:rsidRDefault="00370F0E" w:rsidP="00370F0E">
      <w:pPr>
        <w:spacing w:after="0" w:line="240" w:lineRule="auto"/>
      </w:pPr>
    </w:p>
    <w:p w14:paraId="7C976D00" w14:textId="4B87EAB3" w:rsidR="00370F0E" w:rsidRPr="002A1A5E" w:rsidRDefault="00370F0E" w:rsidP="00370F0E">
      <w:pPr>
        <w:spacing w:after="0" w:line="240" w:lineRule="auto"/>
      </w:pPr>
      <w:r w:rsidRPr="002A1A5E">
        <w:t xml:space="preserve">Dogodek je brezplačen, obvezna pa je predhodna prijava preko </w:t>
      </w:r>
      <w:r w:rsidRPr="002A1A5E">
        <w:rPr>
          <w:b/>
          <w:bCs/>
        </w:rPr>
        <w:t>spletnega obrazca</w:t>
      </w:r>
      <w:r w:rsidRPr="002A1A5E">
        <w:t xml:space="preserve"> do srede, 13. novembra do 13. ure. </w:t>
      </w:r>
    </w:p>
    <w:p w14:paraId="3D8692F9" w14:textId="77777777" w:rsidR="00DC7C54" w:rsidRPr="002A1A5E" w:rsidRDefault="00DC7C54" w:rsidP="00DC7C54">
      <w:pPr>
        <w:spacing w:after="0" w:line="240" w:lineRule="auto"/>
        <w:rPr>
          <w:b/>
          <w:bCs/>
        </w:rPr>
      </w:pPr>
    </w:p>
    <w:p w14:paraId="21849D95" w14:textId="4BD93F6B" w:rsidR="00F303BC" w:rsidRDefault="00B5588A" w:rsidP="00F303BC">
      <w:pPr>
        <w:spacing w:after="0" w:line="240" w:lineRule="auto"/>
        <w:rPr>
          <w:b/>
          <w:bCs/>
        </w:rPr>
      </w:pPr>
      <w:r w:rsidRPr="002A1A5E">
        <w:rPr>
          <w:b/>
          <w:bCs/>
        </w:rPr>
        <w:t>PROGRAM</w:t>
      </w:r>
      <w:r w:rsidR="00F303BC" w:rsidRPr="002A1A5E">
        <w:rPr>
          <w:b/>
          <w:bCs/>
        </w:rPr>
        <w:t>:</w:t>
      </w:r>
    </w:p>
    <w:p w14:paraId="779E1A44" w14:textId="36901966" w:rsidR="00F303BC" w:rsidRPr="002A1A5E" w:rsidRDefault="00F303BC" w:rsidP="00F303BC">
      <w:pPr>
        <w:spacing w:after="0" w:line="240" w:lineRule="auto"/>
      </w:pPr>
      <w:r w:rsidRPr="002A1A5E">
        <w:t>9.30</w:t>
      </w:r>
      <w:r w:rsidRPr="002A1A5E">
        <w:tab/>
        <w:t>Kava in registracija udeležencev</w:t>
      </w:r>
    </w:p>
    <w:p w14:paraId="0762AB4D" w14:textId="512B2C0E" w:rsidR="00F303BC" w:rsidRPr="002A1A5E" w:rsidRDefault="00F303BC" w:rsidP="00F303BC">
      <w:pPr>
        <w:spacing w:after="0" w:line="240" w:lineRule="auto"/>
      </w:pPr>
      <w:r w:rsidRPr="002A1A5E">
        <w:t>10.00</w:t>
      </w:r>
      <w:r w:rsidRPr="002A1A5E">
        <w:tab/>
        <w:t>Pozdrav gostitelja GO! 2025</w:t>
      </w:r>
    </w:p>
    <w:p w14:paraId="6F52618A" w14:textId="49F79345" w:rsidR="00F303BC" w:rsidRPr="002A1A5E" w:rsidRDefault="00F303BC" w:rsidP="00F303BC">
      <w:pPr>
        <w:spacing w:after="0" w:line="240" w:lineRule="auto"/>
      </w:pPr>
      <w:r w:rsidRPr="002A1A5E">
        <w:t>10.10</w:t>
      </w:r>
      <w:r w:rsidRPr="002A1A5E">
        <w:tab/>
        <w:t>Predstavitev letnega delovnega programa Ustvarjalna Evropa 2025</w:t>
      </w:r>
    </w:p>
    <w:p w14:paraId="4674F0A8" w14:textId="3BF02A8C" w:rsidR="00F303BC" w:rsidRPr="002A1A5E" w:rsidRDefault="00F303BC" w:rsidP="00F303BC">
      <w:pPr>
        <w:spacing w:after="0" w:line="240" w:lineRule="auto"/>
      </w:pPr>
      <w:r w:rsidRPr="002A1A5E">
        <w:t>10.30</w:t>
      </w:r>
      <w:r w:rsidRPr="002A1A5E">
        <w:tab/>
        <w:t xml:space="preserve">Predstavitev razpisa za projekte evropskega sodelovanja </w:t>
      </w:r>
      <w:r w:rsidR="00967E9D">
        <w:t xml:space="preserve">za leto </w:t>
      </w:r>
      <w:r w:rsidRPr="002A1A5E">
        <w:t>2025 in rezultatov IT/SI</w:t>
      </w:r>
    </w:p>
    <w:p w14:paraId="0F412AE3" w14:textId="6C5F08AA" w:rsidR="00F303BC" w:rsidRPr="002A1A5E" w:rsidRDefault="00F303BC" w:rsidP="00F303BC">
      <w:pPr>
        <w:spacing w:after="0" w:line="240" w:lineRule="auto"/>
      </w:pPr>
      <w:r w:rsidRPr="002A1A5E">
        <w:t>11.00</w:t>
      </w:r>
      <w:r w:rsidRPr="002A1A5E">
        <w:tab/>
        <w:t>Odmor za kavo</w:t>
      </w:r>
    </w:p>
    <w:p w14:paraId="66A39318" w14:textId="255265F6" w:rsidR="002A1A5E" w:rsidRPr="002A1A5E" w:rsidRDefault="00F303BC" w:rsidP="00F303BC">
      <w:pPr>
        <w:spacing w:after="0" w:line="240" w:lineRule="auto"/>
      </w:pPr>
      <w:r w:rsidRPr="002A1A5E">
        <w:t>11.15</w:t>
      </w:r>
      <w:r w:rsidRPr="002A1A5E">
        <w:tab/>
        <w:t xml:space="preserve">Pogovor s predstavniki </w:t>
      </w:r>
      <w:r w:rsidR="002A1A5E" w:rsidRPr="002A1A5E">
        <w:t xml:space="preserve">uspešnih projektov in </w:t>
      </w:r>
      <w:r w:rsidR="00967E9D">
        <w:t xml:space="preserve">izkušenim </w:t>
      </w:r>
      <w:r w:rsidR="002A1A5E" w:rsidRPr="002A1A5E">
        <w:t>evalvatorjem:</w:t>
      </w:r>
    </w:p>
    <w:p w14:paraId="0E60152C" w14:textId="77777777" w:rsidR="00967E9D" w:rsidRDefault="002A1A5E" w:rsidP="00967E9D">
      <w:pPr>
        <w:spacing w:after="0" w:line="240" w:lineRule="auto"/>
        <w:ind w:firstLine="708"/>
      </w:pPr>
      <w:r w:rsidRPr="002A1A5E">
        <w:rPr>
          <w:b/>
          <w:bCs/>
        </w:rPr>
        <w:t>Greta Pieropan</w:t>
      </w:r>
      <w:r w:rsidRPr="002A1A5E">
        <w:t xml:space="preserve"> (Občina Bassano del Grappa)</w:t>
      </w:r>
      <w:r w:rsidR="00967E9D">
        <w:t xml:space="preserve">: project </w:t>
      </w:r>
      <w:r w:rsidR="00967E9D" w:rsidRPr="00867129">
        <w:rPr>
          <w:i/>
          <w:iCs/>
        </w:rPr>
        <w:t>Dance Well</w:t>
      </w:r>
    </w:p>
    <w:p w14:paraId="67E78FE6" w14:textId="5B445494" w:rsidR="00967E9D" w:rsidRDefault="002A1A5E" w:rsidP="00967E9D">
      <w:pPr>
        <w:spacing w:after="0" w:line="240" w:lineRule="auto"/>
        <w:ind w:firstLine="708"/>
        <w:rPr>
          <w:lang w:val="en-GB"/>
        </w:rPr>
      </w:pPr>
      <w:r w:rsidRPr="002A1A5E">
        <w:rPr>
          <w:b/>
          <w:bCs/>
        </w:rPr>
        <w:t>Maja Vižin</w:t>
      </w:r>
      <w:r w:rsidRPr="002A1A5E">
        <w:t xml:space="preserve"> (</w:t>
      </w:r>
      <w:r w:rsidR="00967E9D">
        <w:t xml:space="preserve">Zavod </w:t>
      </w:r>
      <w:r w:rsidRPr="002A1A5E">
        <w:t>Bunker, Ljubljana)</w:t>
      </w:r>
      <w:r w:rsidR="00967E9D">
        <w:t xml:space="preserve">: </w:t>
      </w:r>
      <w:proofErr w:type="spellStart"/>
      <w:r w:rsidR="00967E9D">
        <w:rPr>
          <w:lang w:val="en-GB"/>
        </w:rPr>
        <w:t>projecta</w:t>
      </w:r>
      <w:proofErr w:type="spellEnd"/>
      <w:r w:rsidR="00967E9D">
        <w:rPr>
          <w:lang w:val="en-GB"/>
        </w:rPr>
        <w:t xml:space="preserve"> </w:t>
      </w:r>
      <w:r w:rsidR="00967E9D" w:rsidRPr="00867129">
        <w:rPr>
          <w:i/>
          <w:iCs/>
          <w:lang w:val="en-GB"/>
        </w:rPr>
        <w:t>ACT</w:t>
      </w:r>
      <w:r w:rsidR="00967E9D" w:rsidRPr="00867129">
        <w:rPr>
          <w:lang w:val="en-GB"/>
        </w:rPr>
        <w:t xml:space="preserve"> </w:t>
      </w:r>
      <w:r w:rsidR="00967E9D">
        <w:rPr>
          <w:lang w:val="en-GB"/>
        </w:rPr>
        <w:t xml:space="preserve">and </w:t>
      </w:r>
      <w:r w:rsidR="00967E9D" w:rsidRPr="00867129">
        <w:rPr>
          <w:i/>
          <w:iCs/>
          <w:lang w:val="en-GB"/>
        </w:rPr>
        <w:t>GREENSTAGE</w:t>
      </w:r>
    </w:p>
    <w:p w14:paraId="0E5DC1B4" w14:textId="651E559F" w:rsidR="002A1A5E" w:rsidRPr="002A1A5E" w:rsidRDefault="002A1A5E" w:rsidP="002A1A5E">
      <w:pPr>
        <w:spacing w:after="0" w:line="240" w:lineRule="auto"/>
        <w:ind w:left="708"/>
      </w:pPr>
      <w:r w:rsidRPr="002A1A5E">
        <w:rPr>
          <w:b/>
          <w:bCs/>
        </w:rPr>
        <w:t>Marco Marinuzzi</w:t>
      </w:r>
      <w:r w:rsidRPr="002A1A5E">
        <w:t>, strokovnjak za kulturno politi</w:t>
      </w:r>
      <w:r>
        <w:t>k</w:t>
      </w:r>
      <w:r w:rsidRPr="002A1A5E">
        <w:t xml:space="preserve">o </w:t>
      </w:r>
      <w:r>
        <w:t xml:space="preserve">z </w:t>
      </w:r>
      <w:r w:rsidRPr="002A1A5E">
        <w:t>bogat</w:t>
      </w:r>
      <w:r>
        <w:t xml:space="preserve">imi </w:t>
      </w:r>
      <w:r w:rsidRPr="002A1A5E">
        <w:t>izkušnj</w:t>
      </w:r>
      <w:r>
        <w:t xml:space="preserve">ami </w:t>
      </w:r>
      <w:r w:rsidRPr="002A1A5E">
        <w:t>kot ocenjevalec kulturnih projektov, ki jih financira EU, trenutno vodja projekta Evropske prestolnice kulture GO! 2025 na EZTS GO.</w:t>
      </w:r>
    </w:p>
    <w:p w14:paraId="54EA1675" w14:textId="284C0D47" w:rsidR="00F303BC" w:rsidRPr="002A1A5E" w:rsidRDefault="00F303BC" w:rsidP="00F303BC">
      <w:pPr>
        <w:spacing w:after="0" w:line="240" w:lineRule="auto"/>
      </w:pPr>
      <w:r w:rsidRPr="002A1A5E">
        <w:t>12.30</w:t>
      </w:r>
      <w:r w:rsidRPr="002A1A5E">
        <w:tab/>
        <w:t>Odmor za kosilo</w:t>
      </w:r>
    </w:p>
    <w:p w14:paraId="336C6584" w14:textId="4F7F7CB2" w:rsidR="00F303BC" w:rsidRPr="002A1A5E" w:rsidRDefault="00F303BC" w:rsidP="00F303BC">
      <w:pPr>
        <w:spacing w:after="0" w:line="240" w:lineRule="auto"/>
      </w:pPr>
      <w:r w:rsidRPr="002A1A5E">
        <w:t>13.30</w:t>
      </w:r>
      <w:r w:rsidRPr="002A1A5E">
        <w:tab/>
        <w:t>Individualno svetovanje s CED IT in CED SI (na voljo so 15-minutni termini)</w:t>
      </w:r>
    </w:p>
    <w:p w14:paraId="6EC12E4D" w14:textId="0EF5BEBD" w:rsidR="00DC7C54" w:rsidRPr="002A1A5E" w:rsidRDefault="00F303BC" w:rsidP="00F303BC">
      <w:pPr>
        <w:spacing w:after="0" w:line="240" w:lineRule="auto"/>
      </w:pPr>
      <w:r w:rsidRPr="002A1A5E">
        <w:t>14.30</w:t>
      </w:r>
      <w:r w:rsidRPr="002A1A5E">
        <w:tab/>
        <w:t>Zaključek dogodka</w:t>
      </w:r>
    </w:p>
    <w:p w14:paraId="6AAAFB17" w14:textId="77777777" w:rsidR="00F303BC" w:rsidRPr="002A1A5E" w:rsidRDefault="00F303BC" w:rsidP="00DC7C54">
      <w:pPr>
        <w:spacing w:after="0" w:line="240" w:lineRule="auto"/>
        <w:rPr>
          <w:b/>
          <w:bCs/>
        </w:rPr>
      </w:pPr>
    </w:p>
    <w:p w14:paraId="0C66C1B5" w14:textId="159185DC" w:rsidR="001F4297" w:rsidRPr="004A093C" w:rsidRDefault="001F4297" w:rsidP="00DC7C54">
      <w:pPr>
        <w:spacing w:after="0" w:line="240" w:lineRule="auto"/>
      </w:pPr>
      <w:r w:rsidRPr="002A1A5E">
        <w:rPr>
          <w:b/>
          <w:bCs/>
        </w:rPr>
        <w:t>Ustvarjalna Evropa</w:t>
      </w:r>
      <w:r w:rsidRPr="002A1A5E">
        <w:t xml:space="preserve"> </w:t>
      </w:r>
      <w:r w:rsidRPr="002A1A5E">
        <w:rPr>
          <w:b/>
          <w:bCs/>
        </w:rPr>
        <w:t>(2021–2027)</w:t>
      </w:r>
      <w:r w:rsidRPr="002A1A5E">
        <w:t xml:space="preserve"> je program Evropske unije za podporo kulturnim in ustvarjalnim sektorjem v Evropi. </w:t>
      </w:r>
      <w:r w:rsidR="00DA3DB7" w:rsidRPr="002A1A5E">
        <w:t xml:space="preserve">Razpisi za sofinanciranje projektov in drugi ukrepi, omogočajo </w:t>
      </w:r>
      <w:r w:rsidRPr="002A1A5E">
        <w:t>ustvarjalce</w:t>
      </w:r>
      <w:r w:rsidR="00DA3DB7" w:rsidRPr="002A1A5E">
        <w:t>m</w:t>
      </w:r>
      <w:r w:rsidRPr="002A1A5E">
        <w:t xml:space="preserve"> in organizacij</w:t>
      </w:r>
      <w:r w:rsidR="00DA3DB7" w:rsidRPr="002A1A5E">
        <w:t xml:space="preserve">am </w:t>
      </w:r>
      <w:r w:rsidRPr="002A1A5E">
        <w:t>v kulturnih in ustvarjalnih sektorjih, da soustvarjajo</w:t>
      </w:r>
      <w:r w:rsidRPr="004A093C">
        <w:t xml:space="preserve"> in sodelujejo prek meja </w:t>
      </w:r>
      <w:r w:rsidR="00DA3DB7" w:rsidRPr="004A093C">
        <w:t xml:space="preserve">in </w:t>
      </w:r>
      <w:r w:rsidRPr="004A093C">
        <w:t>dosežejo širše občinstvo ter pri tem obravnavajo aktualna družbena vprašanja. Več informacij o Ustvarjalni Evropi na spletni strani</w:t>
      </w:r>
      <w:r w:rsidR="00DA3DB7" w:rsidRPr="004A093C">
        <w:t xml:space="preserve"> </w:t>
      </w:r>
      <w:hyperlink r:id="rId13" w:history="1">
        <w:r w:rsidR="00DA3DB7" w:rsidRPr="004A093C">
          <w:rPr>
            <w:rStyle w:val="Collegamentoipertestuale"/>
          </w:rPr>
          <w:t>Creative Europe</w:t>
        </w:r>
      </w:hyperlink>
      <w:r w:rsidRPr="004A093C">
        <w:t>.</w:t>
      </w:r>
    </w:p>
    <w:p w14:paraId="72F7E40D" w14:textId="77777777" w:rsidR="00DA3DB7" w:rsidRPr="004A093C" w:rsidRDefault="00DA3DB7" w:rsidP="00DA3DB7">
      <w:pPr>
        <w:spacing w:after="0" w:line="240" w:lineRule="auto"/>
        <w:rPr>
          <w:i/>
          <w:iCs/>
        </w:rPr>
      </w:pPr>
    </w:p>
    <w:p w14:paraId="35C0D670" w14:textId="07C59834" w:rsidR="002434A4" w:rsidRPr="004A093C" w:rsidRDefault="002A1A5E" w:rsidP="002434A4">
      <w:pPr>
        <w:spacing w:after="0" w:line="240" w:lineRule="auto"/>
        <w:rPr>
          <w:b/>
          <w:bCs/>
        </w:rPr>
      </w:pPr>
      <w:r>
        <w:rPr>
          <w:b/>
          <w:bCs/>
        </w:rPr>
        <w:lastRenderedPageBreak/>
        <w:t>Na kratko o projektih</w:t>
      </w:r>
      <w:r w:rsidR="002434A4" w:rsidRPr="004A093C">
        <w:rPr>
          <w:b/>
          <w:bCs/>
        </w:rPr>
        <w:t>:</w:t>
      </w:r>
    </w:p>
    <w:p w14:paraId="2C5B351D" w14:textId="77777777" w:rsidR="002434A4" w:rsidRPr="004A093C" w:rsidRDefault="002434A4" w:rsidP="002434A4">
      <w:pPr>
        <w:spacing w:after="0" w:line="240" w:lineRule="auto"/>
        <w:rPr>
          <w:b/>
          <w:bCs/>
        </w:rPr>
      </w:pPr>
    </w:p>
    <w:p w14:paraId="2BA77266" w14:textId="6CAEACBD" w:rsidR="004A093C" w:rsidRPr="004A093C" w:rsidRDefault="004A093C" w:rsidP="004A093C">
      <w:pPr>
        <w:spacing w:after="0" w:line="240" w:lineRule="auto"/>
      </w:pPr>
      <w:r w:rsidRPr="004A093C">
        <w:rPr>
          <w:b/>
          <w:bCs/>
        </w:rPr>
        <w:t>Dance Well</w:t>
      </w:r>
      <w:r w:rsidRPr="004A093C">
        <w:t xml:space="preserve"> je projekt sodelovanja, ki ga sofinancira Ustvarjalna Evropa in podpira profesionalni razvoj plesnih umetnikov in plesnih organizacij, ki </w:t>
      </w:r>
      <w:r w:rsidR="00E0562E">
        <w:t xml:space="preserve">v ples vključuje osebe </w:t>
      </w:r>
      <w:r w:rsidRPr="004A093C">
        <w:t>s Parkinsonovo boleznijo ali drugimi gibalnimi motnjami.</w:t>
      </w:r>
    </w:p>
    <w:p w14:paraId="51DC7E6F" w14:textId="6264F2CB" w:rsidR="004A093C" w:rsidRPr="004A093C" w:rsidRDefault="004A093C" w:rsidP="00E0562E">
      <w:pPr>
        <w:spacing w:after="0" w:line="240" w:lineRule="auto"/>
      </w:pPr>
      <w:r w:rsidRPr="004A093C">
        <w:t xml:space="preserve">Projekt koordinira </w:t>
      </w:r>
      <w:r w:rsidR="00E0562E">
        <w:t xml:space="preserve">italijanska </w:t>
      </w:r>
      <w:r w:rsidRPr="004A093C">
        <w:t xml:space="preserve">občina Bassano del Grappa ob sodelovanju več partnerjev, kot so K3 - Tanzplan Hamburg, Le Gymnase CDCN Roubaix, La Briqueterie CDCN Vitry sur Seine, Tanec Praha, </w:t>
      </w:r>
      <w:r w:rsidR="00E0562E">
        <w:t xml:space="preserve">Litovski </w:t>
      </w:r>
      <w:r w:rsidRPr="004A093C">
        <w:t xml:space="preserve">plesno-informacijski center, </w:t>
      </w:r>
      <w:r w:rsidR="00E0562E" w:rsidRPr="00E0562E">
        <w:t xml:space="preserve">Fundacija Fitzcarraldo in Fundacija </w:t>
      </w:r>
      <w:r w:rsidR="00E0562E">
        <w:t>u</w:t>
      </w:r>
      <w:r w:rsidR="00E0562E" w:rsidRPr="00E0562E">
        <w:t>niverze Ca' Foscari</w:t>
      </w:r>
      <w:r w:rsidRPr="004A093C">
        <w:t xml:space="preserve"> iz Benetk. </w:t>
      </w:r>
    </w:p>
    <w:p w14:paraId="2B058BA4" w14:textId="77777777" w:rsidR="004A093C" w:rsidRPr="004A093C" w:rsidRDefault="004A093C" w:rsidP="004A093C">
      <w:pPr>
        <w:spacing w:after="0" w:line="240" w:lineRule="auto"/>
      </w:pPr>
    </w:p>
    <w:p w14:paraId="64C968C6" w14:textId="554FF1D8" w:rsidR="004A093C" w:rsidRPr="004A093C" w:rsidRDefault="004A093C" w:rsidP="004A093C">
      <w:pPr>
        <w:spacing w:after="0" w:line="240" w:lineRule="auto"/>
      </w:pPr>
      <w:bookmarkStart w:id="4" w:name="_Hlk180438935"/>
      <w:r w:rsidRPr="00E0562E">
        <w:rPr>
          <w:b/>
          <w:bCs/>
        </w:rPr>
        <w:t>ACT - Art, Climate, Transition</w:t>
      </w:r>
      <w:r w:rsidRPr="004A093C">
        <w:t xml:space="preserve"> je evropski projekt sodelovanja na področju ekologije, podnebnih sprememb in družbene tranzicije. V času podnebnega zloma, množičnega izumiranja in naraščajočih neenakosti </w:t>
      </w:r>
      <w:r w:rsidR="00E0562E">
        <w:t xml:space="preserve">so partnerji </w:t>
      </w:r>
      <w:r w:rsidRPr="004A093C">
        <w:t>združuje</w:t>
      </w:r>
      <w:r w:rsidR="00E0562E">
        <w:t xml:space="preserve">jo </w:t>
      </w:r>
      <w:r w:rsidRPr="004A093C">
        <w:t>moči v projektu upanja: povezujemo široke perspektive s specifičnimi, lokaliziranimi možnostmi, ki vabijo ali zahtevajo, da ukrepamo.</w:t>
      </w:r>
    </w:p>
    <w:p w14:paraId="1DC56CF1" w14:textId="0F04BE07" w:rsidR="004A093C" w:rsidRPr="004A093C" w:rsidRDefault="004A093C" w:rsidP="004A093C">
      <w:pPr>
        <w:spacing w:after="0" w:line="240" w:lineRule="auto"/>
      </w:pPr>
      <w:r w:rsidRPr="004A093C">
        <w:t xml:space="preserve">V projektu ACT so sodelovali številni partnerji iz Velike Britanije, Slovenije, Francije, Nizozemske, Portugalske, Hrvaške, Belgije, Nemčije, Severne Makedonije in Latvije ter izvedli 397 </w:t>
      </w:r>
      <w:r w:rsidR="00C3050D">
        <w:t xml:space="preserve">aktivnosti </w:t>
      </w:r>
      <w:r w:rsidRPr="004A093C">
        <w:t>in dogodkov na področju sodobn</w:t>
      </w:r>
      <w:r w:rsidR="00C3050D">
        <w:t xml:space="preserve">ih </w:t>
      </w:r>
      <w:r w:rsidRPr="004A093C">
        <w:t>umetnosti, ekologije in pravičnega prehoda, vključno s koprodukcijami, razstavami, festivali, izmenjavo znanja, predstavami, založništvom in participativnimi projekti z lokalnimi skupnostmi.</w:t>
      </w:r>
    </w:p>
    <w:p w14:paraId="0449E958" w14:textId="77777777" w:rsidR="00E0562E" w:rsidRPr="004A093C" w:rsidRDefault="00E0562E" w:rsidP="004A093C">
      <w:pPr>
        <w:spacing w:after="0" w:line="240" w:lineRule="auto"/>
      </w:pPr>
    </w:p>
    <w:p w14:paraId="71902010" w14:textId="222110EA" w:rsidR="004A093C" w:rsidRPr="004A093C" w:rsidRDefault="004A093C" w:rsidP="004A093C">
      <w:pPr>
        <w:spacing w:after="0" w:line="240" w:lineRule="auto"/>
      </w:pPr>
      <w:r w:rsidRPr="004A093C">
        <w:t xml:space="preserve">Namen projekta </w:t>
      </w:r>
      <w:r w:rsidRPr="00C3050D">
        <w:rPr>
          <w:b/>
          <w:bCs/>
        </w:rPr>
        <w:t>GREENSTAGE</w:t>
      </w:r>
      <w:r w:rsidRPr="004A093C">
        <w:t xml:space="preserve"> je omogočiti sektorju uprizoritvenih umetnosti v sodelovanju z občinami, da v svojih praksah hitro in učinkovito izvaja okoljsko trajnost, s posebnim poudarkom na krožnem oblikovanju </w:t>
      </w:r>
      <w:r w:rsidR="00C3050D">
        <w:t>scenografije</w:t>
      </w:r>
      <w:r w:rsidRPr="004A093C">
        <w:t xml:space="preserve">, kot odgovor na pereče okoljske izzive. Vodilni partner je gledališče Oberhausen (DE), drugi partnerji pa so Latvijsko narodno gledališče v Rigi (LV), Volkstheater Dunaj (AT), Zavod Bunker </w:t>
      </w:r>
      <w:r w:rsidR="00C3050D">
        <w:t xml:space="preserve">iz </w:t>
      </w:r>
      <w:r w:rsidRPr="004A093C">
        <w:t>Ljubljan</w:t>
      </w:r>
      <w:r w:rsidR="00C3050D">
        <w:t xml:space="preserve">e </w:t>
      </w:r>
      <w:r w:rsidRPr="004A093C">
        <w:t>(SI)</w:t>
      </w:r>
      <w:r w:rsidR="00C3050D">
        <w:t xml:space="preserve">, </w:t>
      </w:r>
      <w:r w:rsidRPr="004A093C">
        <w:t>Inštitut za podnebje, okolje in energijo Wuppertal (DE)</w:t>
      </w:r>
      <w:r w:rsidR="00C3050D">
        <w:t xml:space="preserve"> in </w:t>
      </w:r>
      <w:r w:rsidRPr="004A093C">
        <w:t>občina Mantova (IT).</w:t>
      </w:r>
    </w:p>
    <w:bookmarkEnd w:id="4"/>
    <w:p w14:paraId="76EEE719" w14:textId="77777777" w:rsidR="002A1A5E" w:rsidRPr="00C3050D" w:rsidRDefault="002A1A5E" w:rsidP="00A30933">
      <w:pPr>
        <w:spacing w:after="0" w:line="240" w:lineRule="auto"/>
        <w:rPr>
          <w:color w:val="000000" w:themeColor="text1"/>
        </w:rPr>
      </w:pPr>
    </w:p>
    <w:p w14:paraId="0AF64A0E" w14:textId="6992A231" w:rsidR="00DA3DB7" w:rsidRDefault="001F4297" w:rsidP="00A30933">
      <w:pPr>
        <w:spacing w:after="0" w:line="240" w:lineRule="auto"/>
        <w:rPr>
          <w:i/>
          <w:iCs/>
        </w:rPr>
      </w:pPr>
      <w:r w:rsidRPr="004A093C">
        <w:rPr>
          <w:i/>
          <w:iCs/>
        </w:rPr>
        <w:t>Organizatorji si pridržujejo pravico do spremembe programa.</w:t>
      </w:r>
    </w:p>
    <w:p w14:paraId="174EE2DA" w14:textId="77777777" w:rsidR="00BC45F6" w:rsidRDefault="00BC45F6" w:rsidP="00A30933">
      <w:pPr>
        <w:spacing w:after="0" w:line="240" w:lineRule="auto"/>
        <w:rPr>
          <w:i/>
          <w:iCs/>
        </w:rPr>
      </w:pPr>
    </w:p>
    <w:p w14:paraId="6286C04E" w14:textId="77777777" w:rsidR="00BC45F6" w:rsidRDefault="00BC45F6" w:rsidP="00A30933">
      <w:pPr>
        <w:spacing w:after="0" w:line="240" w:lineRule="auto"/>
        <w:rPr>
          <w:i/>
          <w:iCs/>
        </w:rPr>
      </w:pPr>
    </w:p>
    <w:p w14:paraId="306AE1FC" w14:textId="77777777" w:rsidR="00BC45F6" w:rsidRDefault="00BC45F6" w:rsidP="00A30933">
      <w:pPr>
        <w:spacing w:after="0" w:line="240" w:lineRule="auto"/>
        <w:rPr>
          <w:i/>
          <w:iCs/>
        </w:rPr>
      </w:pPr>
    </w:p>
    <w:p w14:paraId="48EBAF9F" w14:textId="77777777" w:rsidR="00BC45F6" w:rsidRDefault="00BC45F6" w:rsidP="00A30933">
      <w:pPr>
        <w:spacing w:after="0" w:line="240" w:lineRule="auto"/>
        <w:rPr>
          <w:i/>
          <w:iCs/>
        </w:rPr>
      </w:pPr>
    </w:p>
    <w:p w14:paraId="3CD41510" w14:textId="77777777" w:rsidR="00BC45F6" w:rsidRDefault="00BC45F6" w:rsidP="00A30933">
      <w:pPr>
        <w:spacing w:after="0" w:line="240" w:lineRule="auto"/>
        <w:rPr>
          <w:i/>
          <w:iCs/>
        </w:rPr>
      </w:pPr>
    </w:p>
    <w:p w14:paraId="356DE890" w14:textId="77777777" w:rsidR="00BC45F6" w:rsidRDefault="00BC45F6" w:rsidP="00A30933">
      <w:pPr>
        <w:spacing w:after="0" w:line="240" w:lineRule="auto"/>
        <w:rPr>
          <w:i/>
          <w:iCs/>
        </w:rPr>
      </w:pPr>
    </w:p>
    <w:p w14:paraId="41CF4F99" w14:textId="77777777" w:rsidR="00BC45F6" w:rsidRDefault="00BC45F6" w:rsidP="00A30933">
      <w:pPr>
        <w:spacing w:after="0" w:line="240" w:lineRule="auto"/>
        <w:rPr>
          <w:i/>
          <w:iCs/>
        </w:rPr>
      </w:pPr>
    </w:p>
    <w:p w14:paraId="733C7631" w14:textId="77777777" w:rsidR="00BC45F6" w:rsidRDefault="00BC45F6" w:rsidP="00A30933">
      <w:pPr>
        <w:spacing w:after="0" w:line="240" w:lineRule="auto"/>
        <w:rPr>
          <w:i/>
          <w:iCs/>
        </w:rPr>
      </w:pPr>
    </w:p>
    <w:p w14:paraId="1EE68CCD" w14:textId="77777777" w:rsidR="00BC45F6" w:rsidRDefault="00BC45F6" w:rsidP="00A30933">
      <w:pPr>
        <w:spacing w:after="0" w:line="240" w:lineRule="auto"/>
        <w:rPr>
          <w:i/>
          <w:iCs/>
        </w:rPr>
      </w:pPr>
    </w:p>
    <w:p w14:paraId="5ABCE9FB" w14:textId="77777777" w:rsidR="00BC45F6" w:rsidRDefault="00BC45F6" w:rsidP="00A30933">
      <w:pPr>
        <w:spacing w:after="0" w:line="240" w:lineRule="auto"/>
        <w:rPr>
          <w:i/>
          <w:iCs/>
        </w:rPr>
      </w:pPr>
    </w:p>
    <w:p w14:paraId="06F7A8C5" w14:textId="77777777" w:rsidR="00BC45F6" w:rsidRDefault="00BC45F6" w:rsidP="00A30933">
      <w:pPr>
        <w:spacing w:after="0" w:line="240" w:lineRule="auto"/>
        <w:rPr>
          <w:i/>
          <w:iCs/>
        </w:rPr>
      </w:pPr>
    </w:p>
    <w:p w14:paraId="65BD9003" w14:textId="77777777" w:rsidR="00BC45F6" w:rsidRDefault="00BC45F6" w:rsidP="00A30933">
      <w:pPr>
        <w:spacing w:after="0" w:line="240" w:lineRule="auto"/>
        <w:rPr>
          <w:i/>
          <w:iCs/>
        </w:rPr>
      </w:pPr>
    </w:p>
    <w:p w14:paraId="2E25601E" w14:textId="77777777" w:rsidR="00BC45F6" w:rsidRDefault="00BC45F6" w:rsidP="00A30933">
      <w:pPr>
        <w:spacing w:after="0" w:line="240" w:lineRule="auto"/>
        <w:rPr>
          <w:i/>
          <w:iCs/>
        </w:rPr>
      </w:pPr>
    </w:p>
    <w:p w14:paraId="72E1A8D1" w14:textId="77777777" w:rsidR="00BC45F6" w:rsidRDefault="00BC45F6" w:rsidP="00A30933">
      <w:pPr>
        <w:spacing w:after="0" w:line="240" w:lineRule="auto"/>
        <w:rPr>
          <w:i/>
          <w:iCs/>
        </w:rPr>
      </w:pPr>
    </w:p>
    <w:p w14:paraId="323BF95B" w14:textId="77777777" w:rsidR="00BC45F6" w:rsidRDefault="00BC45F6" w:rsidP="00A30933">
      <w:pPr>
        <w:spacing w:after="0" w:line="240" w:lineRule="auto"/>
        <w:rPr>
          <w:i/>
          <w:iCs/>
        </w:rPr>
      </w:pPr>
    </w:p>
    <w:p w14:paraId="62276A75" w14:textId="77777777" w:rsidR="00BC45F6" w:rsidRDefault="00BC45F6" w:rsidP="00A30933">
      <w:pPr>
        <w:spacing w:after="0" w:line="240" w:lineRule="auto"/>
        <w:rPr>
          <w:i/>
          <w:iCs/>
        </w:rPr>
      </w:pPr>
    </w:p>
    <w:p w14:paraId="391D278B" w14:textId="77777777" w:rsidR="00BC45F6" w:rsidRDefault="00BC45F6" w:rsidP="00A30933">
      <w:pPr>
        <w:spacing w:after="0" w:line="240" w:lineRule="auto"/>
        <w:rPr>
          <w:i/>
          <w:iCs/>
        </w:rPr>
      </w:pPr>
    </w:p>
    <w:p w14:paraId="6E73976B" w14:textId="77777777" w:rsidR="00BC45F6" w:rsidRDefault="00BC45F6" w:rsidP="00A30933">
      <w:pPr>
        <w:spacing w:after="0" w:line="240" w:lineRule="auto"/>
        <w:rPr>
          <w:i/>
          <w:iCs/>
        </w:rPr>
      </w:pPr>
    </w:p>
    <w:p w14:paraId="7A097746" w14:textId="77777777" w:rsidR="00BC45F6" w:rsidRDefault="00BC45F6" w:rsidP="00A30933">
      <w:pPr>
        <w:spacing w:after="0" w:line="240" w:lineRule="auto"/>
        <w:rPr>
          <w:i/>
          <w:iCs/>
        </w:rPr>
      </w:pPr>
    </w:p>
    <w:p w14:paraId="03ADB166" w14:textId="77777777" w:rsidR="00BC45F6" w:rsidRDefault="00BC45F6" w:rsidP="00A30933">
      <w:pPr>
        <w:spacing w:after="0" w:line="240" w:lineRule="auto"/>
        <w:rPr>
          <w:i/>
          <w:iCs/>
        </w:rPr>
      </w:pPr>
    </w:p>
    <w:p w14:paraId="470BF73F" w14:textId="77777777" w:rsidR="00BC45F6" w:rsidRDefault="00BC45F6" w:rsidP="00A30933">
      <w:pPr>
        <w:spacing w:after="0" w:line="240" w:lineRule="auto"/>
        <w:rPr>
          <w:i/>
          <w:iCs/>
        </w:rPr>
      </w:pPr>
    </w:p>
    <w:p w14:paraId="27486A64" w14:textId="77777777" w:rsidR="00BC45F6" w:rsidRDefault="00BC45F6" w:rsidP="00A30933">
      <w:pPr>
        <w:spacing w:after="0" w:line="240" w:lineRule="auto"/>
        <w:rPr>
          <w:i/>
          <w:iCs/>
        </w:rPr>
      </w:pPr>
    </w:p>
    <w:p w14:paraId="78A9EB75" w14:textId="77777777" w:rsidR="00BC45F6" w:rsidRDefault="00BC45F6" w:rsidP="00A30933">
      <w:pPr>
        <w:spacing w:after="0" w:line="240" w:lineRule="auto"/>
        <w:rPr>
          <w:i/>
          <w:iCs/>
        </w:rPr>
      </w:pPr>
    </w:p>
    <w:p w14:paraId="7EFC6317" w14:textId="77777777" w:rsidR="00BC45F6" w:rsidRDefault="00BC45F6" w:rsidP="00A30933">
      <w:pPr>
        <w:spacing w:after="0" w:line="240" w:lineRule="auto"/>
        <w:rPr>
          <w:i/>
          <w:iCs/>
        </w:rPr>
      </w:pPr>
    </w:p>
    <w:p w14:paraId="7E5E2E62" w14:textId="77777777" w:rsidR="00BC45F6" w:rsidRDefault="00BC45F6" w:rsidP="00BC45F6">
      <w:pPr>
        <w:pStyle w:val="Titolo1"/>
        <w:spacing w:before="0" w:after="0" w:line="240" w:lineRule="auto"/>
        <w:jc w:val="both"/>
        <w:rPr>
          <w:b/>
          <w:bCs/>
          <w:lang w:val="it-IT"/>
        </w:rPr>
      </w:pPr>
      <w:r w:rsidRPr="00BC45F6">
        <w:rPr>
          <w:b/>
          <w:bCs/>
          <w:lang w:val="it-IT"/>
        </w:rPr>
        <w:lastRenderedPageBreak/>
        <w:t xml:space="preserve">GO! 2025 </w:t>
      </w:r>
      <w:proofErr w:type="spellStart"/>
      <w:r w:rsidRPr="00BC45F6">
        <w:rPr>
          <w:b/>
          <w:bCs/>
          <w:lang w:val="it-IT"/>
        </w:rPr>
        <w:t>Meets</w:t>
      </w:r>
      <w:proofErr w:type="spellEnd"/>
      <w:r w:rsidRPr="00BC45F6">
        <w:rPr>
          <w:b/>
          <w:bCs/>
          <w:lang w:val="it-IT"/>
        </w:rPr>
        <w:t xml:space="preserve"> Creative Europe</w:t>
      </w:r>
    </w:p>
    <w:p w14:paraId="5889DA51" w14:textId="073CBBA2" w:rsidR="00BC45F6" w:rsidRPr="00BC45F6" w:rsidRDefault="00BC45F6" w:rsidP="00BC45F6">
      <w:pPr>
        <w:pStyle w:val="Titolo1"/>
        <w:spacing w:before="0" w:after="0" w:line="240" w:lineRule="auto"/>
        <w:rPr>
          <w:b/>
          <w:bCs/>
          <w:lang w:val="it-IT"/>
        </w:rPr>
      </w:pPr>
      <w:r w:rsidRPr="00BC45F6">
        <w:rPr>
          <w:lang w:val="it-IT"/>
        </w:rPr>
        <w:t>Presenta</w:t>
      </w:r>
      <w:r w:rsidRPr="00BC45F6">
        <w:rPr>
          <w:lang w:val="it-IT"/>
        </w:rPr>
        <w:t xml:space="preserve">zione del Programma Europa Creativa e dei </w:t>
      </w:r>
      <w:r>
        <w:rPr>
          <w:lang w:val="it-IT"/>
        </w:rPr>
        <w:t xml:space="preserve">bandi in uscita, con ospiti da Slovenia e Italia </w:t>
      </w:r>
    </w:p>
    <w:p w14:paraId="7DA455B8" w14:textId="77777777" w:rsidR="00BC45F6" w:rsidRDefault="00BC45F6" w:rsidP="00BC45F6">
      <w:pPr>
        <w:jc w:val="both"/>
      </w:pPr>
    </w:p>
    <w:p w14:paraId="3B893111" w14:textId="3FF6E462" w:rsidR="00BC45F6" w:rsidRDefault="00BC45F6" w:rsidP="00BC45F6">
      <w:pPr>
        <w:spacing w:after="0" w:line="240" w:lineRule="auto"/>
        <w:jc w:val="both"/>
      </w:pPr>
      <w:r>
        <w:t>Quando: giovedì 14 novembre 2024 (9:30–14:30)</w:t>
      </w:r>
    </w:p>
    <w:p w14:paraId="192C1FE9" w14:textId="77777777" w:rsidR="00BC45F6" w:rsidRDefault="00BC45F6" w:rsidP="00BC45F6">
      <w:pPr>
        <w:spacing w:after="0" w:line="240" w:lineRule="auto"/>
        <w:jc w:val="both"/>
      </w:pPr>
      <w:r>
        <w:t xml:space="preserve">Dove: </w:t>
      </w:r>
      <w:hyperlink r:id="rId14" w:history="1">
        <w:r>
          <w:rPr>
            <w:rStyle w:val="Collegamentoipertestuale"/>
          </w:rPr>
          <w:t>xCenter</w:t>
        </w:r>
      </w:hyperlink>
      <w:r>
        <w:t>, Delpinova 20, Nova Gorica, Slovenia</w:t>
      </w:r>
    </w:p>
    <w:p w14:paraId="4CD0F31A" w14:textId="77777777" w:rsidR="00BC45F6" w:rsidRDefault="00BC45F6" w:rsidP="00BC45F6">
      <w:pPr>
        <w:jc w:val="both"/>
      </w:pPr>
    </w:p>
    <w:p w14:paraId="070B14E6" w14:textId="6140B3B8" w:rsidR="00BC45F6" w:rsidRDefault="00BC45F6" w:rsidP="00BC45F6">
      <w:pPr>
        <w:jc w:val="both"/>
      </w:pPr>
      <w:r>
        <w:t xml:space="preserve">Unisciti a noi il </w:t>
      </w:r>
      <w:r w:rsidRPr="003E657E">
        <w:rPr>
          <w:b/>
          <w:bCs/>
        </w:rPr>
        <w:t xml:space="preserve">14 novembre 2024 </w:t>
      </w:r>
      <w:r>
        <w:t xml:space="preserve">presso l'xCenter di Nova Gorica per </w:t>
      </w:r>
      <w:r w:rsidRPr="003E657E">
        <w:rPr>
          <w:b/>
          <w:bCs/>
        </w:rPr>
        <w:t>"GO! 2025 Meets Creative Europe"</w:t>
      </w:r>
      <w:r>
        <w:t xml:space="preserve">, ospitato dal Desk Slovenia Europa Creativa, coordinato dal Motovila Institute, e dal Desk Italia Europa Creativa, coordinato dal Ministero della Cultura - Direzione generale Creatività contemporanea, in collaborazione con </w:t>
      </w:r>
      <w:r>
        <w:fldChar w:fldCharType="begin"/>
      </w:r>
      <w:r>
        <w:instrText>HYPERLINK "https://euro-go.eu/en/"</w:instrText>
      </w:r>
      <w:r>
        <w:fldChar w:fldCharType="separate"/>
      </w:r>
      <w:r>
        <w:rPr>
          <w:rStyle w:val="Collegamentoipertestuale"/>
        </w:rPr>
        <w:t>EGTC GO</w:t>
      </w:r>
      <w:r>
        <w:fldChar w:fldCharType="end"/>
      </w:r>
      <w:r>
        <w:t xml:space="preserve"> e </w:t>
      </w:r>
      <w:hyperlink r:id="rId15" w:history="1">
        <w:r>
          <w:rPr>
            <w:rStyle w:val="Collegamentoipertestuale"/>
          </w:rPr>
          <w:t>GO! 2025</w:t>
        </w:r>
      </w:hyperlink>
      <w:r>
        <w:t>.</w:t>
      </w:r>
    </w:p>
    <w:p w14:paraId="673B8EE3" w14:textId="1E9EA9BD" w:rsidR="00BC45F6" w:rsidRPr="00BC45F6" w:rsidRDefault="00BC45F6" w:rsidP="00BC45F6">
      <w:pPr>
        <w:jc w:val="both"/>
      </w:pPr>
      <w:r>
        <w:t xml:space="preserve">Questo evento unisce esperti da entrambe le parti del confine e si rivolge a tutti coloro che sono interessati alla cooperazione internazionale nei settori culturali e creativi. Se vuoi </w:t>
      </w:r>
      <w:r>
        <w:t xml:space="preserve">dare vita a progetti insieme a </w:t>
      </w:r>
      <w:r>
        <w:t>partner in Europa e ottenere il sostegno finanziario dal programma Europa Creativa dell'UE, quest</w:t>
      </w:r>
      <w:r>
        <w:t>a</w:t>
      </w:r>
      <w:r>
        <w:t xml:space="preserve"> è </w:t>
      </w:r>
      <w:r>
        <w:t>l'occasione</w:t>
      </w:r>
      <w:r>
        <w:t xml:space="preserve"> giust</w:t>
      </w:r>
      <w:r>
        <w:t>a.</w:t>
      </w:r>
    </w:p>
    <w:p w14:paraId="1E3A09DF" w14:textId="3731AEF7" w:rsidR="00BC45F6" w:rsidRDefault="00BC45F6" w:rsidP="00BC45F6">
      <w:pPr>
        <w:jc w:val="both"/>
      </w:pPr>
      <w:r>
        <w:t xml:space="preserve">Presenteremo </w:t>
      </w:r>
      <w:r w:rsidR="002C6A6D">
        <w:t xml:space="preserve">il prossimo </w:t>
      </w:r>
      <w:r>
        <w:t xml:space="preserve">bando </w:t>
      </w:r>
      <w:r w:rsidR="002C6A6D">
        <w:t>sui</w:t>
      </w:r>
      <w:r>
        <w:t xml:space="preserve"> Progetti di Cooperazione </w:t>
      </w:r>
      <w:r w:rsidR="002C6A6D">
        <w:t xml:space="preserve">Europea </w:t>
      </w:r>
      <w:r>
        <w:t xml:space="preserve">2025 </w:t>
      </w:r>
      <w:r w:rsidR="002C6A6D">
        <w:t xml:space="preserve">insieme a </w:t>
      </w:r>
      <w:r>
        <w:t>esempi di buone pratiche dall'Italia (</w:t>
      </w:r>
      <w:r>
        <w:rPr>
          <w:i/>
        </w:rPr>
        <w:t>Dance Well</w:t>
      </w:r>
      <w:r>
        <w:t>, coordinato dal Comune di Bassano del Grappa) e dalla Slovenia (</w:t>
      </w:r>
      <w:r>
        <w:rPr>
          <w:i/>
        </w:rPr>
        <w:t>ACT</w:t>
      </w:r>
      <w:r>
        <w:t xml:space="preserve"> </w:t>
      </w:r>
      <w:r>
        <w:rPr>
          <w:i/>
        </w:rPr>
        <w:t>-</w:t>
      </w:r>
      <w:r>
        <w:t xml:space="preserve"> </w:t>
      </w:r>
      <w:r>
        <w:rPr>
          <w:i/>
        </w:rPr>
        <w:t xml:space="preserve">Art, Climate, Transition </w:t>
      </w:r>
      <w:r>
        <w:t>e</w:t>
      </w:r>
      <w:r>
        <w:rPr>
          <w:i/>
        </w:rPr>
        <w:t xml:space="preserve"> Greenstage</w:t>
      </w:r>
      <w:r>
        <w:t xml:space="preserve">, entrambi implementati dal Bunker Institute di Lubiana). L’esperto valutatore Marco Marinuzzi si unirà a noi, mentre i partecipanti avranno anche l'opportunità di prenotare sessioni di </w:t>
      </w:r>
      <w:r w:rsidR="002C6A6D">
        <w:t xml:space="preserve">assistenza tecnica </w:t>
      </w:r>
      <w:r>
        <w:t>individual</w:t>
      </w:r>
      <w:r w:rsidR="002C6A6D">
        <w:t>e</w:t>
      </w:r>
      <w:r>
        <w:t xml:space="preserve"> con i rappresentanti dei Desk di Europa Creativa </w:t>
      </w:r>
      <w:r w:rsidR="002C6A6D">
        <w:t>di Italia</w:t>
      </w:r>
      <w:r>
        <w:t xml:space="preserve"> e </w:t>
      </w:r>
      <w:r w:rsidR="002C6A6D">
        <w:t>S</w:t>
      </w:r>
      <w:r>
        <w:t>loven</w:t>
      </w:r>
      <w:r w:rsidR="002C6A6D">
        <w:t>ia</w:t>
      </w:r>
      <w:r>
        <w:t>: Anna Conticello, Marzia Santone e Mateja Lazar.</w:t>
      </w:r>
    </w:p>
    <w:p w14:paraId="33997A91" w14:textId="08120B2F" w:rsidR="00BC45F6" w:rsidRDefault="00BC45F6" w:rsidP="00BC45F6">
      <w:pPr>
        <w:jc w:val="both"/>
      </w:pPr>
      <w:r>
        <w:t xml:space="preserve">L'evento è gratuito, ma è richiesta la registrazione tramite il </w:t>
      </w:r>
      <w:r w:rsidRPr="003E657E">
        <w:rPr>
          <w:b/>
          <w:bCs/>
        </w:rPr>
        <w:t xml:space="preserve">modulo </w:t>
      </w:r>
      <w:r w:rsidRPr="003E657E">
        <w:rPr>
          <w:b/>
          <w:bCs/>
          <w:i/>
        </w:rPr>
        <w:t>online</w:t>
      </w:r>
      <w:r>
        <w:t xml:space="preserve"> entro mercoledì 13 novembre alle 13:00.</w:t>
      </w:r>
    </w:p>
    <w:p w14:paraId="21FFDC40" w14:textId="77777777" w:rsidR="00BC45F6" w:rsidRDefault="00BC45F6" w:rsidP="00BC45F6">
      <w:pPr>
        <w:jc w:val="both"/>
        <w:rPr>
          <w:sz w:val="16"/>
        </w:rPr>
      </w:pPr>
    </w:p>
    <w:p w14:paraId="6FB15957" w14:textId="77777777" w:rsidR="00BC45F6" w:rsidRDefault="00BC45F6" w:rsidP="00BC45F6">
      <w:pPr>
        <w:jc w:val="both"/>
      </w:pPr>
      <w:r w:rsidRPr="003E657E">
        <w:rPr>
          <w:b/>
          <w:bCs/>
        </w:rPr>
        <w:t>PROGRAMMA</w:t>
      </w:r>
      <w:r>
        <w:t>:</w:t>
      </w:r>
    </w:p>
    <w:p w14:paraId="01BD537F" w14:textId="77777777" w:rsidR="00BC45F6" w:rsidRDefault="00BC45F6" w:rsidP="003E657E">
      <w:pPr>
        <w:spacing w:after="0" w:line="240" w:lineRule="auto"/>
        <w:jc w:val="both"/>
      </w:pPr>
      <w:r>
        <w:t xml:space="preserve">  9.30 Caffè e registrazione</w:t>
      </w:r>
    </w:p>
    <w:p w14:paraId="5738F066" w14:textId="6435932C" w:rsidR="00BC45F6" w:rsidRDefault="00BC45F6" w:rsidP="003E657E">
      <w:pPr>
        <w:spacing w:after="0" w:line="240" w:lineRule="auto"/>
        <w:jc w:val="both"/>
      </w:pPr>
      <w:r>
        <w:t>10.00 Benvenuto da parte d</w:t>
      </w:r>
      <w:r w:rsidR="002C6A6D">
        <w:t>i</w:t>
      </w:r>
      <w:r>
        <w:t xml:space="preserve"> GO! 2025</w:t>
      </w:r>
    </w:p>
    <w:p w14:paraId="3E6B5AEA" w14:textId="37A9FCBC" w:rsidR="00BC45F6" w:rsidRDefault="00BC45F6" w:rsidP="003E657E">
      <w:pPr>
        <w:spacing w:after="0" w:line="240" w:lineRule="auto"/>
        <w:jc w:val="both"/>
      </w:pPr>
      <w:r>
        <w:t xml:space="preserve">10.10 Presentazione del </w:t>
      </w:r>
      <w:r w:rsidR="002C6A6D">
        <w:t>P</w:t>
      </w:r>
      <w:r>
        <w:t xml:space="preserve">rogramma di </w:t>
      </w:r>
      <w:r w:rsidR="002C6A6D">
        <w:t>L</w:t>
      </w:r>
      <w:r>
        <w:t xml:space="preserve">avoro </w:t>
      </w:r>
      <w:r w:rsidR="002C6A6D">
        <w:t>A</w:t>
      </w:r>
      <w:r>
        <w:t>nnuale</w:t>
      </w:r>
      <w:r w:rsidR="002C6A6D">
        <w:t xml:space="preserve"> di</w:t>
      </w:r>
      <w:r>
        <w:t xml:space="preserve"> Europa Creativa 2025</w:t>
      </w:r>
    </w:p>
    <w:p w14:paraId="378B9607" w14:textId="67695D6A" w:rsidR="00BC45F6" w:rsidRDefault="00BC45F6" w:rsidP="003E657E">
      <w:pPr>
        <w:spacing w:after="0" w:line="240" w:lineRule="auto"/>
        <w:jc w:val="both"/>
      </w:pPr>
      <w:r>
        <w:t xml:space="preserve">10.30 Introduzione al bando Progetti di Cooperazione </w:t>
      </w:r>
      <w:r w:rsidR="002C6A6D">
        <w:t xml:space="preserve">Europea </w:t>
      </w:r>
      <w:r>
        <w:t>2025 e risultati IT/SI</w:t>
      </w:r>
    </w:p>
    <w:p w14:paraId="01076E47" w14:textId="77777777" w:rsidR="00BC45F6" w:rsidRDefault="00BC45F6" w:rsidP="003E657E">
      <w:pPr>
        <w:spacing w:after="0" w:line="240" w:lineRule="auto"/>
        <w:jc w:val="both"/>
      </w:pPr>
      <w:r>
        <w:t>11.00 Pausa caffè</w:t>
      </w:r>
    </w:p>
    <w:p w14:paraId="151E4435" w14:textId="7337E8E9" w:rsidR="00BC45F6" w:rsidRDefault="00BC45F6" w:rsidP="003E657E">
      <w:pPr>
        <w:spacing w:after="0" w:line="240" w:lineRule="auto"/>
        <w:jc w:val="both"/>
      </w:pPr>
      <w:r>
        <w:t>11.15 Discussione:</w:t>
      </w:r>
    </w:p>
    <w:p w14:paraId="452B5163" w14:textId="77777777" w:rsidR="00BC45F6" w:rsidRDefault="00BC45F6" w:rsidP="003E657E">
      <w:pPr>
        <w:spacing w:after="0" w:line="240" w:lineRule="auto"/>
        <w:ind w:left="567"/>
        <w:jc w:val="both"/>
      </w:pPr>
      <w:r>
        <w:rPr>
          <w:b/>
        </w:rPr>
        <w:t>Greta Pieropan</w:t>
      </w:r>
      <w:r>
        <w:t xml:space="preserve"> (Comune di Bassano del Grappa): progetto </w:t>
      </w:r>
      <w:r>
        <w:rPr>
          <w:i/>
        </w:rPr>
        <w:t>Dance Well</w:t>
      </w:r>
    </w:p>
    <w:p w14:paraId="29DE27C8" w14:textId="77777777" w:rsidR="00BC45F6" w:rsidRDefault="00BC45F6" w:rsidP="003E657E">
      <w:pPr>
        <w:spacing w:after="0" w:line="240" w:lineRule="auto"/>
        <w:ind w:left="567"/>
        <w:jc w:val="both"/>
      </w:pPr>
      <w:r>
        <w:rPr>
          <w:b/>
        </w:rPr>
        <w:t>Maja Vižin</w:t>
      </w:r>
      <w:r>
        <w:t xml:space="preserve"> (Bunker Institute, Lubiana): progetti </w:t>
      </w:r>
      <w:r>
        <w:rPr>
          <w:i/>
        </w:rPr>
        <w:t>ACT</w:t>
      </w:r>
      <w:r>
        <w:t xml:space="preserve"> e </w:t>
      </w:r>
      <w:r>
        <w:rPr>
          <w:i/>
        </w:rPr>
        <w:t>Greenstage</w:t>
      </w:r>
    </w:p>
    <w:p w14:paraId="4AA8F986" w14:textId="77777777" w:rsidR="00BC45F6" w:rsidRDefault="00BC45F6" w:rsidP="003E657E">
      <w:pPr>
        <w:spacing w:after="0" w:line="240" w:lineRule="auto"/>
        <w:ind w:left="567"/>
        <w:jc w:val="both"/>
      </w:pPr>
      <w:r>
        <w:rPr>
          <w:b/>
        </w:rPr>
        <w:t>Marco Marinuzzi</w:t>
      </w:r>
      <w:r>
        <w:t xml:space="preserve">, esperto di politica culturale, attualmente lavora per EGTC GO come Project Manager per la Capitale europea della cultura GO! 2025, con significativa esperienza come valutatore di progetti culturali finanziati dall'UE. </w:t>
      </w:r>
    </w:p>
    <w:p w14:paraId="4F7969AA" w14:textId="77777777" w:rsidR="00BC45F6" w:rsidRDefault="00BC45F6" w:rsidP="003E657E">
      <w:pPr>
        <w:spacing w:after="0" w:line="240" w:lineRule="auto"/>
        <w:jc w:val="both"/>
      </w:pPr>
      <w:r>
        <w:t>12.30 Pausa pranzo</w:t>
      </w:r>
    </w:p>
    <w:p w14:paraId="7FD76C61" w14:textId="6C7EAC29" w:rsidR="00BC45F6" w:rsidRDefault="00BC45F6" w:rsidP="003E657E">
      <w:pPr>
        <w:spacing w:after="0" w:line="240" w:lineRule="auto"/>
        <w:jc w:val="both"/>
      </w:pPr>
      <w:r>
        <w:t>13.30 Assistenze tecniche individuali con CED IT e CED SI (slot disponibili d</w:t>
      </w:r>
      <w:r w:rsidR="002C6A6D">
        <w:t>i</w:t>
      </w:r>
      <w:r>
        <w:t xml:space="preserve"> 15 minuti)</w:t>
      </w:r>
    </w:p>
    <w:p w14:paraId="0665CC56" w14:textId="77777777" w:rsidR="00BC45F6" w:rsidRDefault="00BC45F6" w:rsidP="003E657E">
      <w:pPr>
        <w:spacing w:after="0" w:line="240" w:lineRule="auto"/>
        <w:jc w:val="both"/>
      </w:pPr>
      <w:r>
        <w:t>14.30 Fine dell'evento</w:t>
      </w:r>
    </w:p>
    <w:p w14:paraId="0A5CC5E7" w14:textId="77777777" w:rsidR="00BC45F6" w:rsidRDefault="00BC45F6" w:rsidP="003E657E">
      <w:pPr>
        <w:spacing w:after="0" w:line="240" w:lineRule="auto"/>
        <w:jc w:val="both"/>
      </w:pPr>
    </w:p>
    <w:p w14:paraId="2420ED69" w14:textId="53BE1971" w:rsidR="00BC45F6" w:rsidRDefault="00BC45F6" w:rsidP="00BC45F6">
      <w:pPr>
        <w:jc w:val="both"/>
      </w:pPr>
      <w:r w:rsidRPr="003E657E">
        <w:rPr>
          <w:b/>
          <w:bCs/>
        </w:rPr>
        <w:t>Europa creativa (2021-2027)</w:t>
      </w:r>
      <w:r>
        <w:t xml:space="preserve"> è il programma dell'Unione Europea </w:t>
      </w:r>
      <w:r w:rsidR="003E657E">
        <w:t xml:space="preserve"> che supporta i</w:t>
      </w:r>
      <w:r>
        <w:t xml:space="preserve"> settori culturali e creativi in </w:t>
      </w:r>
      <w:r>
        <w:rPr>
          <w:rFonts w:ascii="Arial" w:hAnsi="Arial" w:cs="Arial"/>
        </w:rPr>
        <w:t>​​</w:t>
      </w:r>
      <w:r>
        <w:t xml:space="preserve">Europa. </w:t>
      </w:r>
      <w:r w:rsidR="003E657E">
        <w:t xml:space="preserve">Attraverso bandi cofinanziati è possibile realizzare progetti  che consentono </w:t>
      </w:r>
      <w:r>
        <w:t>alle organizzazioni nei settori culturali e creativi di co-creare e collaborare oltre</w:t>
      </w:r>
      <w:r w:rsidR="003E657E">
        <w:t xml:space="preserve">i </w:t>
      </w:r>
      <w:r>
        <w:t xml:space="preserve"> confine, </w:t>
      </w:r>
      <w:r w:rsidR="003E657E">
        <w:lastRenderedPageBreak/>
        <w:t xml:space="preserve">raggiungere nuovi pubblici e affronatre le sfide su </w:t>
      </w:r>
      <w:r>
        <w:t>questioni sociali di attualit</w:t>
      </w:r>
      <w:r>
        <w:rPr>
          <w:rFonts w:ascii="Aptos" w:hAnsi="Aptos" w:cs="Aptos"/>
        </w:rPr>
        <w:t>à</w:t>
      </w:r>
      <w:r>
        <w:t xml:space="preserve">. Per maggiori informazioni, visita il sito Web di </w:t>
      </w:r>
      <w:r>
        <w:fldChar w:fldCharType="begin"/>
      </w:r>
      <w:r>
        <w:instrText>HYPERLINK "https://culture.ec.europa.eu/creative-europe/creative-europe-culture-strand/culture-moves-europe"</w:instrText>
      </w:r>
      <w:r>
        <w:fldChar w:fldCharType="separate"/>
      </w:r>
      <w:r>
        <w:rPr>
          <w:rStyle w:val="Collegamentoipertestuale"/>
        </w:rPr>
        <w:t>Europa Creativa</w:t>
      </w:r>
      <w:r>
        <w:fldChar w:fldCharType="end"/>
      </w:r>
      <w:r>
        <w:t>.</w:t>
      </w:r>
    </w:p>
    <w:p w14:paraId="1E409B5B" w14:textId="77777777" w:rsidR="00BC45F6" w:rsidRDefault="00BC45F6" w:rsidP="00BC45F6">
      <w:pPr>
        <w:jc w:val="both"/>
      </w:pPr>
    </w:p>
    <w:p w14:paraId="2F94AD1A" w14:textId="1348779C" w:rsidR="00BC45F6" w:rsidRDefault="00BC45F6" w:rsidP="00BC45F6">
      <w:pPr>
        <w:jc w:val="both"/>
      </w:pPr>
      <w:r w:rsidRPr="003E657E">
        <w:rPr>
          <w:b/>
          <w:bCs/>
        </w:rPr>
        <w:t xml:space="preserve">INFORMAZIONI SUI PROGETTI </w:t>
      </w:r>
      <w:r w:rsidR="003E657E">
        <w:rPr>
          <w:b/>
          <w:bCs/>
        </w:rPr>
        <w:t>INVITATI</w:t>
      </w:r>
      <w:r>
        <w:t>:</w:t>
      </w:r>
    </w:p>
    <w:p w14:paraId="75C19D60" w14:textId="77777777" w:rsidR="00BC45F6" w:rsidRDefault="00BC45F6" w:rsidP="00BC45F6">
      <w:pPr>
        <w:spacing w:after="0"/>
        <w:jc w:val="both"/>
      </w:pPr>
    </w:p>
    <w:p w14:paraId="0E6E23E9" w14:textId="0C9FB2FE" w:rsidR="00BC45F6" w:rsidRPr="002C6A6D" w:rsidRDefault="002C6A6D" w:rsidP="00BC45F6">
      <w:pPr>
        <w:jc w:val="both"/>
        <w:rPr>
          <w:lang w:val="it-IT"/>
        </w:rPr>
      </w:pPr>
      <w:hyperlink r:id="rId16" w:history="1">
        <w:r w:rsidRPr="002C6A6D">
          <w:rPr>
            <w:rStyle w:val="Collegamentoipertestuale"/>
            <w:b/>
            <w:bCs/>
            <w:i/>
          </w:rPr>
          <w:t>Dance Well</w:t>
        </w:r>
        <w:r>
          <w:rPr>
            <w:rStyle w:val="Collegamentoipertestuale"/>
            <w:i/>
          </w:rPr>
          <w:t xml:space="preserve"> </w:t>
        </w:r>
      </w:hyperlink>
      <w:r w:rsidR="00BC45F6">
        <w:t xml:space="preserve">è un progetto di cooperazione, cofinanziato da Europa Creativa, </w:t>
      </w:r>
      <w:r>
        <w:rPr>
          <w:lang w:val="it-IT"/>
        </w:rPr>
        <w:t xml:space="preserve">che </w:t>
      </w:r>
      <w:r w:rsidRPr="002C6A6D">
        <w:rPr>
          <w:lang w:val="it-IT"/>
        </w:rPr>
        <w:t>supporta lo sviluppo professionale di danzatori e organizzazioni di danza che coinvolgono le persone che convivono con il Parkinson o altri disturbi del movimento attraverso la danza. Il progetto è guidato dal Comune di Bassano del Grappa, K3 -</w:t>
      </w:r>
      <w:proofErr w:type="spellStart"/>
      <w:r w:rsidRPr="002C6A6D">
        <w:rPr>
          <w:lang w:val="it-IT"/>
        </w:rPr>
        <w:t>Tanzplan</w:t>
      </w:r>
      <w:proofErr w:type="spellEnd"/>
      <w:r w:rsidRPr="002C6A6D">
        <w:rPr>
          <w:lang w:val="it-IT"/>
        </w:rPr>
        <w:t xml:space="preserve"> Hamburg, Le </w:t>
      </w:r>
      <w:proofErr w:type="spellStart"/>
      <w:r w:rsidRPr="002C6A6D">
        <w:rPr>
          <w:lang w:val="it-IT"/>
        </w:rPr>
        <w:t>Gymnase</w:t>
      </w:r>
      <w:proofErr w:type="spellEnd"/>
      <w:r w:rsidRPr="002C6A6D">
        <w:rPr>
          <w:lang w:val="it-IT"/>
        </w:rPr>
        <w:t xml:space="preserve"> CDCN Roubaix, La </w:t>
      </w:r>
      <w:proofErr w:type="spellStart"/>
      <w:r w:rsidRPr="002C6A6D">
        <w:rPr>
          <w:lang w:val="it-IT"/>
        </w:rPr>
        <w:t>Briqueterie</w:t>
      </w:r>
      <w:proofErr w:type="spellEnd"/>
      <w:r w:rsidRPr="002C6A6D">
        <w:rPr>
          <w:lang w:val="it-IT"/>
        </w:rPr>
        <w:t xml:space="preserve"> CDCN </w:t>
      </w:r>
      <w:proofErr w:type="spellStart"/>
      <w:r w:rsidRPr="002C6A6D">
        <w:rPr>
          <w:lang w:val="it-IT"/>
        </w:rPr>
        <w:t>Vitry</w:t>
      </w:r>
      <w:proofErr w:type="spellEnd"/>
      <w:r w:rsidRPr="002C6A6D">
        <w:rPr>
          <w:lang w:val="it-IT"/>
        </w:rPr>
        <w:t xml:space="preserve"> sur Seine, </w:t>
      </w:r>
      <w:proofErr w:type="spellStart"/>
      <w:r w:rsidRPr="002C6A6D">
        <w:rPr>
          <w:lang w:val="it-IT"/>
        </w:rPr>
        <w:t>Tanec</w:t>
      </w:r>
      <w:proofErr w:type="spellEnd"/>
      <w:r w:rsidRPr="002C6A6D">
        <w:rPr>
          <w:lang w:val="it-IT"/>
        </w:rPr>
        <w:t xml:space="preserve"> Praha, </w:t>
      </w:r>
      <w:proofErr w:type="spellStart"/>
      <w:r w:rsidRPr="002C6A6D">
        <w:rPr>
          <w:lang w:val="it-IT"/>
        </w:rPr>
        <w:t>Lithuanian</w:t>
      </w:r>
      <w:proofErr w:type="spellEnd"/>
      <w:r w:rsidRPr="002C6A6D">
        <w:rPr>
          <w:lang w:val="it-IT"/>
        </w:rPr>
        <w:t xml:space="preserve"> Dance Information Centre, Fondazione Fitzcarraldo e Fondazione Università Ca’ Foscari di Venezia. Il progetto è sostenuto dal Programma Europa Creativa dell'Unione Europea.</w:t>
      </w:r>
    </w:p>
    <w:p w14:paraId="32644A8E" w14:textId="77777777" w:rsidR="00BC45F6" w:rsidRDefault="00BC45F6" w:rsidP="00BC45F6">
      <w:pPr>
        <w:jc w:val="both"/>
      </w:pPr>
      <w:hyperlink r:id="rId17" w:history="1">
        <w:r w:rsidRPr="002C6A6D">
          <w:rPr>
            <w:rStyle w:val="Collegamentoipertestuale"/>
            <w:b/>
            <w:bCs/>
            <w:i/>
          </w:rPr>
          <w:t>ACT</w:t>
        </w:r>
      </w:hyperlink>
      <w:r>
        <w:rPr>
          <w:i/>
        </w:rPr>
        <w:t xml:space="preserve"> – Art, Climate, Transition</w:t>
      </w:r>
      <w:r>
        <w:t xml:space="preserve"> è un progetto di cooperazione europea su ecologia, cambiamenti climatici e transizione sociale. In un'epoca di crisi climatica, estinzione di massa e crescenti disuguaglianze, </w:t>
      </w:r>
      <w:r w:rsidRPr="001319A5">
        <w:rPr>
          <w:i/>
          <w:iCs/>
        </w:rPr>
        <w:t>noi</w:t>
      </w:r>
      <w:r>
        <w:t xml:space="preserve"> uniamo le nostre forze in un progetto sulla speranza: collegare ampie prospettive con possibilità specifiche e localizzate, che invitano o richiedono che noi AGIAMO (</w:t>
      </w:r>
      <w:r>
        <w:rPr>
          <w:i/>
        </w:rPr>
        <w:t>we ACT</w:t>
      </w:r>
      <w:r>
        <w:t>, in inglese).</w:t>
      </w:r>
    </w:p>
    <w:p w14:paraId="59CBF2A1" w14:textId="3EE2E143" w:rsidR="00BC45F6" w:rsidRDefault="00BC45F6" w:rsidP="00BC45F6">
      <w:pPr>
        <w:jc w:val="both"/>
      </w:pPr>
      <w:r>
        <w:t>Il progetto ACT ha coinvolto numerosi partner provenienti da Regno Unito, Slovenia, Francia, Paesi Bassi, Portogallo, Croazia, Belgio, Germania, Macedonia del Nord e Lettonia e ha implementato 397 azioni ed eventi nel campo delle arti contemporanee, dell’ecologia e della transizione equa, tra cui: coproduzioni, mostre, festival, condivisione di conoscenze, spettacoli, pubblicazioni e progetti partecipativi con le comunità locali.</w:t>
      </w:r>
    </w:p>
    <w:p w14:paraId="0027F09F" w14:textId="34B97076" w:rsidR="00BC45F6" w:rsidRDefault="00BC45F6" w:rsidP="00BC45F6">
      <w:pPr>
        <w:jc w:val="both"/>
      </w:pPr>
      <w:r>
        <w:t xml:space="preserve">Il progetto </w:t>
      </w:r>
      <w:hyperlink r:id="rId18" w:history="1">
        <w:r w:rsidRPr="001319A5">
          <w:rPr>
            <w:rStyle w:val="Collegamentoipertestuale"/>
            <w:b/>
            <w:bCs/>
            <w:i/>
          </w:rPr>
          <w:t>Greenstage</w:t>
        </w:r>
      </w:hyperlink>
      <w:r>
        <w:t xml:space="preserve"> </w:t>
      </w:r>
      <w:r w:rsidR="001319A5">
        <w:t xml:space="preserve">prevede la cooperazione tra il </w:t>
      </w:r>
      <w:r>
        <w:t>settore delle arti performative</w:t>
      </w:r>
      <w:r w:rsidR="001319A5">
        <w:t xml:space="preserve"> e dei comuni</w:t>
      </w:r>
      <w:r>
        <w:t xml:space="preserve"> </w:t>
      </w:r>
      <w:r w:rsidR="001319A5">
        <w:t xml:space="preserve">per </w:t>
      </w:r>
      <w:r w:rsidR="001319A5" w:rsidRPr="001319A5">
        <w:t>introdurre soluzioni pratiche a supporto degli operatori culturali nella riduzione dell’impatto ambientale dei teatri e nelle arti performative</w:t>
      </w:r>
      <w:r w:rsidR="003E657E">
        <w:t>,</w:t>
      </w:r>
      <w:r w:rsidR="001319A5">
        <w:t xml:space="preserve"> </w:t>
      </w:r>
      <w:r>
        <w:t xml:space="preserve">con particolare attenzione alla progettazione </w:t>
      </w:r>
      <w:r w:rsidR="003E657E">
        <w:t xml:space="preserve">circolare </w:t>
      </w:r>
      <w:r>
        <w:t>del palcoscenico, in risposta alle urgenti sfide ambientali. Il partner principale è Theatre Oberhausen (DE), gli altri partner sono il National Theatre of Latvia a Riga (LV), il Volkstheater Vienna (AT), il Bunker Institute di Lubiana (SI) e il Wuppertal Institute for Climate, Environment and Energy (DE). Il</w:t>
      </w:r>
      <w:r w:rsidR="003E657E">
        <w:t xml:space="preserve"> partner italiano è il Comune di Mantova.</w:t>
      </w:r>
    </w:p>
    <w:p w14:paraId="0C80ACE7" w14:textId="77777777" w:rsidR="00BC45F6" w:rsidRDefault="00BC45F6" w:rsidP="00BC45F6">
      <w:pPr>
        <w:jc w:val="both"/>
      </w:pPr>
      <w:r>
        <w:t>Gli organizzatori si riservano il diritto di modificare il programma.</w:t>
      </w:r>
    </w:p>
    <w:p w14:paraId="47E67DA8" w14:textId="77777777" w:rsidR="00BC45F6" w:rsidRPr="00BC45F6" w:rsidRDefault="00BC45F6" w:rsidP="00A30933">
      <w:pPr>
        <w:spacing w:after="0" w:line="240" w:lineRule="auto"/>
        <w:rPr>
          <w:b/>
          <w:bCs/>
        </w:rPr>
      </w:pPr>
    </w:p>
    <w:sectPr w:rsidR="00BC45F6" w:rsidRPr="00BC45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B2588"/>
    <w:multiLevelType w:val="hybridMultilevel"/>
    <w:tmpl w:val="08DC5CBC"/>
    <w:lvl w:ilvl="0" w:tplc="5B5A1286">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BF228FE"/>
    <w:multiLevelType w:val="hybridMultilevel"/>
    <w:tmpl w:val="C93816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3C836E1"/>
    <w:multiLevelType w:val="hybridMultilevel"/>
    <w:tmpl w:val="0750DC32"/>
    <w:lvl w:ilvl="0" w:tplc="5B5A1286">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24318389">
    <w:abstractNumId w:val="1"/>
  </w:num>
  <w:num w:numId="2" w16cid:durableId="1365398898">
    <w:abstractNumId w:val="2"/>
  </w:num>
  <w:num w:numId="3" w16cid:durableId="1555042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929"/>
    <w:rsid w:val="00032022"/>
    <w:rsid w:val="000879FD"/>
    <w:rsid w:val="00090F69"/>
    <w:rsid w:val="000F7282"/>
    <w:rsid w:val="001319A5"/>
    <w:rsid w:val="00145E5B"/>
    <w:rsid w:val="001769E8"/>
    <w:rsid w:val="001F4297"/>
    <w:rsid w:val="002434A4"/>
    <w:rsid w:val="00282B49"/>
    <w:rsid w:val="002A1A5E"/>
    <w:rsid w:val="002C6A6D"/>
    <w:rsid w:val="00321B02"/>
    <w:rsid w:val="00325334"/>
    <w:rsid w:val="00370F0E"/>
    <w:rsid w:val="003E657E"/>
    <w:rsid w:val="004A093C"/>
    <w:rsid w:val="004F6B2E"/>
    <w:rsid w:val="005663E8"/>
    <w:rsid w:val="00584C45"/>
    <w:rsid w:val="005F5929"/>
    <w:rsid w:val="006D7D91"/>
    <w:rsid w:val="008122F2"/>
    <w:rsid w:val="00840F95"/>
    <w:rsid w:val="00867129"/>
    <w:rsid w:val="008C197A"/>
    <w:rsid w:val="00967E9D"/>
    <w:rsid w:val="009905BA"/>
    <w:rsid w:val="009C2EC7"/>
    <w:rsid w:val="009C684D"/>
    <w:rsid w:val="00A30933"/>
    <w:rsid w:val="00A94586"/>
    <w:rsid w:val="00AB3BC3"/>
    <w:rsid w:val="00B5588A"/>
    <w:rsid w:val="00BC45F6"/>
    <w:rsid w:val="00C2400B"/>
    <w:rsid w:val="00C3050D"/>
    <w:rsid w:val="00C316B8"/>
    <w:rsid w:val="00C33094"/>
    <w:rsid w:val="00DA3DB7"/>
    <w:rsid w:val="00DC7C54"/>
    <w:rsid w:val="00E0562E"/>
    <w:rsid w:val="00EE5996"/>
    <w:rsid w:val="00EF30B6"/>
    <w:rsid w:val="00EF66A6"/>
    <w:rsid w:val="00F303BC"/>
    <w:rsid w:val="00F94B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70B6F"/>
  <w15:chartTrackingRefBased/>
  <w15:docId w15:val="{A6AE1E8B-9102-4ED7-9069-04FE39F45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F59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F59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F592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F592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F592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F592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F592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F592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F592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F592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F592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F592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F592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F592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F592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F592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F592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F5929"/>
    <w:rPr>
      <w:rFonts w:eastAsiaTheme="majorEastAsia" w:cstheme="majorBidi"/>
      <w:color w:val="272727" w:themeColor="text1" w:themeTint="D8"/>
    </w:rPr>
  </w:style>
  <w:style w:type="paragraph" w:styleId="Titolo">
    <w:name w:val="Title"/>
    <w:basedOn w:val="Normale"/>
    <w:next w:val="Normale"/>
    <w:link w:val="TitoloCarattere"/>
    <w:uiPriority w:val="10"/>
    <w:qFormat/>
    <w:rsid w:val="005F5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F592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F592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F592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F592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F5929"/>
    <w:rPr>
      <w:i/>
      <w:iCs/>
      <w:color w:val="404040" w:themeColor="text1" w:themeTint="BF"/>
    </w:rPr>
  </w:style>
  <w:style w:type="paragraph" w:styleId="Paragrafoelenco">
    <w:name w:val="List Paragraph"/>
    <w:basedOn w:val="Normale"/>
    <w:uiPriority w:val="34"/>
    <w:qFormat/>
    <w:rsid w:val="005F5929"/>
    <w:pPr>
      <w:ind w:left="720"/>
      <w:contextualSpacing/>
    </w:pPr>
  </w:style>
  <w:style w:type="character" w:styleId="Enfasiintensa">
    <w:name w:val="Intense Emphasis"/>
    <w:basedOn w:val="Carpredefinitoparagrafo"/>
    <w:uiPriority w:val="21"/>
    <w:qFormat/>
    <w:rsid w:val="005F5929"/>
    <w:rPr>
      <w:i/>
      <w:iCs/>
      <w:color w:val="0F4761" w:themeColor="accent1" w:themeShade="BF"/>
    </w:rPr>
  </w:style>
  <w:style w:type="paragraph" w:styleId="Citazioneintensa">
    <w:name w:val="Intense Quote"/>
    <w:basedOn w:val="Normale"/>
    <w:next w:val="Normale"/>
    <w:link w:val="CitazioneintensaCarattere"/>
    <w:uiPriority w:val="30"/>
    <w:qFormat/>
    <w:rsid w:val="005F59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F5929"/>
    <w:rPr>
      <w:i/>
      <w:iCs/>
      <w:color w:val="0F4761" w:themeColor="accent1" w:themeShade="BF"/>
    </w:rPr>
  </w:style>
  <w:style w:type="character" w:styleId="Riferimentointenso">
    <w:name w:val="Intense Reference"/>
    <w:basedOn w:val="Carpredefinitoparagrafo"/>
    <w:uiPriority w:val="32"/>
    <w:qFormat/>
    <w:rsid w:val="005F5929"/>
    <w:rPr>
      <w:b/>
      <w:bCs/>
      <w:smallCaps/>
      <w:color w:val="0F4761" w:themeColor="accent1" w:themeShade="BF"/>
      <w:spacing w:val="5"/>
    </w:rPr>
  </w:style>
  <w:style w:type="character" w:styleId="Collegamentoipertestuale">
    <w:name w:val="Hyperlink"/>
    <w:basedOn w:val="Carpredefinitoparagrafo"/>
    <w:uiPriority w:val="99"/>
    <w:unhideWhenUsed/>
    <w:rsid w:val="009C684D"/>
    <w:rPr>
      <w:color w:val="467886" w:themeColor="hyperlink"/>
      <w:u w:val="single"/>
    </w:rPr>
  </w:style>
  <w:style w:type="character" w:styleId="Menzionenonrisolta">
    <w:name w:val="Unresolved Mention"/>
    <w:basedOn w:val="Carpredefinitoparagrafo"/>
    <w:uiPriority w:val="99"/>
    <w:semiHidden/>
    <w:unhideWhenUsed/>
    <w:rsid w:val="009C684D"/>
    <w:rPr>
      <w:color w:val="605E5C"/>
      <w:shd w:val="clear" w:color="auto" w:fill="E1DFDD"/>
    </w:rPr>
  </w:style>
  <w:style w:type="character" w:styleId="Collegamentovisitato">
    <w:name w:val="FollowedHyperlink"/>
    <w:basedOn w:val="Carpredefinitoparagrafo"/>
    <w:uiPriority w:val="99"/>
    <w:semiHidden/>
    <w:unhideWhenUsed/>
    <w:rsid w:val="00370F0E"/>
    <w:rPr>
      <w:color w:val="96607D" w:themeColor="followedHyperlink"/>
      <w:u w:val="single"/>
    </w:rPr>
  </w:style>
  <w:style w:type="paragraph" w:styleId="NormaleWeb">
    <w:name w:val="Normal (Web)"/>
    <w:basedOn w:val="Normale"/>
    <w:uiPriority w:val="99"/>
    <w:semiHidden/>
    <w:unhideWhenUsed/>
    <w:rsid w:val="002C6A6D"/>
    <w:rPr>
      <w:rFonts w:ascii="Times New Roman" w:hAnsi="Times New Roman" w:cs="Times New Roman"/>
      <w:sz w:val="24"/>
      <w:szCs w:val="24"/>
    </w:rPr>
  </w:style>
  <w:style w:type="character" w:styleId="Enfasigrassetto">
    <w:name w:val="Strong"/>
    <w:basedOn w:val="Carpredefinitoparagrafo"/>
    <w:uiPriority w:val="22"/>
    <w:qFormat/>
    <w:rsid w:val="001319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64308">
      <w:bodyDiv w:val="1"/>
      <w:marLeft w:val="0"/>
      <w:marRight w:val="0"/>
      <w:marTop w:val="0"/>
      <w:marBottom w:val="0"/>
      <w:divBdr>
        <w:top w:val="none" w:sz="0" w:space="0" w:color="auto"/>
        <w:left w:val="none" w:sz="0" w:space="0" w:color="auto"/>
        <w:bottom w:val="none" w:sz="0" w:space="0" w:color="auto"/>
        <w:right w:val="none" w:sz="0" w:space="0" w:color="auto"/>
      </w:divBdr>
    </w:div>
    <w:div w:id="263345545">
      <w:bodyDiv w:val="1"/>
      <w:marLeft w:val="0"/>
      <w:marRight w:val="0"/>
      <w:marTop w:val="0"/>
      <w:marBottom w:val="0"/>
      <w:divBdr>
        <w:top w:val="none" w:sz="0" w:space="0" w:color="auto"/>
        <w:left w:val="none" w:sz="0" w:space="0" w:color="auto"/>
        <w:bottom w:val="none" w:sz="0" w:space="0" w:color="auto"/>
        <w:right w:val="none" w:sz="0" w:space="0" w:color="auto"/>
      </w:divBdr>
    </w:div>
    <w:div w:id="377708394">
      <w:bodyDiv w:val="1"/>
      <w:marLeft w:val="0"/>
      <w:marRight w:val="0"/>
      <w:marTop w:val="0"/>
      <w:marBottom w:val="0"/>
      <w:divBdr>
        <w:top w:val="none" w:sz="0" w:space="0" w:color="auto"/>
        <w:left w:val="none" w:sz="0" w:space="0" w:color="auto"/>
        <w:bottom w:val="none" w:sz="0" w:space="0" w:color="auto"/>
        <w:right w:val="none" w:sz="0" w:space="0" w:color="auto"/>
      </w:divBdr>
    </w:div>
    <w:div w:id="410465707">
      <w:bodyDiv w:val="1"/>
      <w:marLeft w:val="0"/>
      <w:marRight w:val="0"/>
      <w:marTop w:val="0"/>
      <w:marBottom w:val="0"/>
      <w:divBdr>
        <w:top w:val="none" w:sz="0" w:space="0" w:color="auto"/>
        <w:left w:val="none" w:sz="0" w:space="0" w:color="auto"/>
        <w:bottom w:val="none" w:sz="0" w:space="0" w:color="auto"/>
        <w:right w:val="none" w:sz="0" w:space="0" w:color="auto"/>
      </w:divBdr>
    </w:div>
    <w:div w:id="568807072">
      <w:bodyDiv w:val="1"/>
      <w:marLeft w:val="0"/>
      <w:marRight w:val="0"/>
      <w:marTop w:val="0"/>
      <w:marBottom w:val="0"/>
      <w:divBdr>
        <w:top w:val="none" w:sz="0" w:space="0" w:color="auto"/>
        <w:left w:val="none" w:sz="0" w:space="0" w:color="auto"/>
        <w:bottom w:val="none" w:sz="0" w:space="0" w:color="auto"/>
        <w:right w:val="none" w:sz="0" w:space="0" w:color="auto"/>
      </w:divBdr>
      <w:divsChild>
        <w:div w:id="1148203382">
          <w:marLeft w:val="0"/>
          <w:marRight w:val="0"/>
          <w:marTop w:val="0"/>
          <w:marBottom w:val="0"/>
          <w:divBdr>
            <w:top w:val="single" w:sz="2" w:space="0" w:color="auto"/>
            <w:left w:val="single" w:sz="2" w:space="0" w:color="auto"/>
            <w:bottom w:val="single" w:sz="2" w:space="0" w:color="auto"/>
            <w:right w:val="single" w:sz="2" w:space="0" w:color="auto"/>
          </w:divBdr>
          <w:divsChild>
            <w:div w:id="1573270877">
              <w:marLeft w:val="0"/>
              <w:marRight w:val="0"/>
              <w:marTop w:val="0"/>
              <w:marBottom w:val="0"/>
              <w:divBdr>
                <w:top w:val="single" w:sz="2" w:space="0" w:color="auto"/>
                <w:left w:val="single" w:sz="2" w:space="0" w:color="auto"/>
                <w:bottom w:val="single" w:sz="2" w:space="0" w:color="auto"/>
                <w:right w:val="single" w:sz="2" w:space="0" w:color="auto"/>
              </w:divBdr>
              <w:divsChild>
                <w:div w:id="1325012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08641837">
          <w:marLeft w:val="0"/>
          <w:marRight w:val="0"/>
          <w:marTop w:val="0"/>
          <w:marBottom w:val="0"/>
          <w:divBdr>
            <w:top w:val="single" w:sz="2" w:space="0" w:color="auto"/>
            <w:left w:val="single" w:sz="2" w:space="0" w:color="auto"/>
            <w:bottom w:val="single" w:sz="2" w:space="0" w:color="auto"/>
            <w:right w:val="single" w:sz="2" w:space="0" w:color="auto"/>
          </w:divBdr>
          <w:divsChild>
            <w:div w:id="1371919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96670757">
      <w:bodyDiv w:val="1"/>
      <w:marLeft w:val="0"/>
      <w:marRight w:val="0"/>
      <w:marTop w:val="0"/>
      <w:marBottom w:val="0"/>
      <w:divBdr>
        <w:top w:val="none" w:sz="0" w:space="0" w:color="auto"/>
        <w:left w:val="none" w:sz="0" w:space="0" w:color="auto"/>
        <w:bottom w:val="none" w:sz="0" w:space="0" w:color="auto"/>
        <w:right w:val="none" w:sz="0" w:space="0" w:color="auto"/>
      </w:divBdr>
    </w:div>
    <w:div w:id="775323219">
      <w:bodyDiv w:val="1"/>
      <w:marLeft w:val="0"/>
      <w:marRight w:val="0"/>
      <w:marTop w:val="0"/>
      <w:marBottom w:val="0"/>
      <w:divBdr>
        <w:top w:val="none" w:sz="0" w:space="0" w:color="auto"/>
        <w:left w:val="none" w:sz="0" w:space="0" w:color="auto"/>
        <w:bottom w:val="none" w:sz="0" w:space="0" w:color="auto"/>
        <w:right w:val="none" w:sz="0" w:space="0" w:color="auto"/>
      </w:divBdr>
    </w:div>
    <w:div w:id="836847638">
      <w:bodyDiv w:val="1"/>
      <w:marLeft w:val="0"/>
      <w:marRight w:val="0"/>
      <w:marTop w:val="0"/>
      <w:marBottom w:val="0"/>
      <w:divBdr>
        <w:top w:val="none" w:sz="0" w:space="0" w:color="auto"/>
        <w:left w:val="none" w:sz="0" w:space="0" w:color="auto"/>
        <w:bottom w:val="none" w:sz="0" w:space="0" w:color="auto"/>
        <w:right w:val="none" w:sz="0" w:space="0" w:color="auto"/>
      </w:divBdr>
    </w:div>
    <w:div w:id="968052445">
      <w:bodyDiv w:val="1"/>
      <w:marLeft w:val="0"/>
      <w:marRight w:val="0"/>
      <w:marTop w:val="0"/>
      <w:marBottom w:val="0"/>
      <w:divBdr>
        <w:top w:val="none" w:sz="0" w:space="0" w:color="auto"/>
        <w:left w:val="none" w:sz="0" w:space="0" w:color="auto"/>
        <w:bottom w:val="none" w:sz="0" w:space="0" w:color="auto"/>
        <w:right w:val="none" w:sz="0" w:space="0" w:color="auto"/>
      </w:divBdr>
    </w:div>
    <w:div w:id="1012075883">
      <w:bodyDiv w:val="1"/>
      <w:marLeft w:val="0"/>
      <w:marRight w:val="0"/>
      <w:marTop w:val="0"/>
      <w:marBottom w:val="0"/>
      <w:divBdr>
        <w:top w:val="none" w:sz="0" w:space="0" w:color="auto"/>
        <w:left w:val="none" w:sz="0" w:space="0" w:color="auto"/>
        <w:bottom w:val="none" w:sz="0" w:space="0" w:color="auto"/>
        <w:right w:val="none" w:sz="0" w:space="0" w:color="auto"/>
      </w:divBdr>
    </w:div>
    <w:div w:id="1127357913">
      <w:bodyDiv w:val="1"/>
      <w:marLeft w:val="0"/>
      <w:marRight w:val="0"/>
      <w:marTop w:val="0"/>
      <w:marBottom w:val="0"/>
      <w:divBdr>
        <w:top w:val="none" w:sz="0" w:space="0" w:color="auto"/>
        <w:left w:val="none" w:sz="0" w:space="0" w:color="auto"/>
        <w:bottom w:val="none" w:sz="0" w:space="0" w:color="auto"/>
        <w:right w:val="none" w:sz="0" w:space="0" w:color="auto"/>
      </w:divBdr>
    </w:div>
    <w:div w:id="1175917191">
      <w:bodyDiv w:val="1"/>
      <w:marLeft w:val="0"/>
      <w:marRight w:val="0"/>
      <w:marTop w:val="0"/>
      <w:marBottom w:val="0"/>
      <w:divBdr>
        <w:top w:val="none" w:sz="0" w:space="0" w:color="auto"/>
        <w:left w:val="none" w:sz="0" w:space="0" w:color="auto"/>
        <w:bottom w:val="none" w:sz="0" w:space="0" w:color="auto"/>
        <w:right w:val="none" w:sz="0" w:space="0" w:color="auto"/>
      </w:divBdr>
    </w:div>
    <w:div w:id="1200893098">
      <w:bodyDiv w:val="1"/>
      <w:marLeft w:val="0"/>
      <w:marRight w:val="0"/>
      <w:marTop w:val="0"/>
      <w:marBottom w:val="0"/>
      <w:divBdr>
        <w:top w:val="none" w:sz="0" w:space="0" w:color="auto"/>
        <w:left w:val="none" w:sz="0" w:space="0" w:color="auto"/>
        <w:bottom w:val="none" w:sz="0" w:space="0" w:color="auto"/>
        <w:right w:val="none" w:sz="0" w:space="0" w:color="auto"/>
      </w:divBdr>
    </w:div>
    <w:div w:id="1211651090">
      <w:bodyDiv w:val="1"/>
      <w:marLeft w:val="0"/>
      <w:marRight w:val="0"/>
      <w:marTop w:val="0"/>
      <w:marBottom w:val="0"/>
      <w:divBdr>
        <w:top w:val="none" w:sz="0" w:space="0" w:color="auto"/>
        <w:left w:val="none" w:sz="0" w:space="0" w:color="auto"/>
        <w:bottom w:val="none" w:sz="0" w:space="0" w:color="auto"/>
        <w:right w:val="none" w:sz="0" w:space="0" w:color="auto"/>
      </w:divBdr>
    </w:div>
    <w:div w:id="1325864292">
      <w:bodyDiv w:val="1"/>
      <w:marLeft w:val="0"/>
      <w:marRight w:val="0"/>
      <w:marTop w:val="0"/>
      <w:marBottom w:val="0"/>
      <w:divBdr>
        <w:top w:val="none" w:sz="0" w:space="0" w:color="auto"/>
        <w:left w:val="none" w:sz="0" w:space="0" w:color="auto"/>
        <w:bottom w:val="none" w:sz="0" w:space="0" w:color="auto"/>
        <w:right w:val="none" w:sz="0" w:space="0" w:color="auto"/>
      </w:divBdr>
    </w:div>
    <w:div w:id="1338657240">
      <w:bodyDiv w:val="1"/>
      <w:marLeft w:val="0"/>
      <w:marRight w:val="0"/>
      <w:marTop w:val="0"/>
      <w:marBottom w:val="0"/>
      <w:divBdr>
        <w:top w:val="none" w:sz="0" w:space="0" w:color="auto"/>
        <w:left w:val="none" w:sz="0" w:space="0" w:color="auto"/>
        <w:bottom w:val="none" w:sz="0" w:space="0" w:color="auto"/>
        <w:right w:val="none" w:sz="0" w:space="0" w:color="auto"/>
      </w:divBdr>
    </w:div>
    <w:div w:id="1342855368">
      <w:bodyDiv w:val="1"/>
      <w:marLeft w:val="0"/>
      <w:marRight w:val="0"/>
      <w:marTop w:val="0"/>
      <w:marBottom w:val="0"/>
      <w:divBdr>
        <w:top w:val="none" w:sz="0" w:space="0" w:color="auto"/>
        <w:left w:val="none" w:sz="0" w:space="0" w:color="auto"/>
        <w:bottom w:val="none" w:sz="0" w:space="0" w:color="auto"/>
        <w:right w:val="none" w:sz="0" w:space="0" w:color="auto"/>
      </w:divBdr>
      <w:divsChild>
        <w:div w:id="549194546">
          <w:marLeft w:val="0"/>
          <w:marRight w:val="0"/>
          <w:marTop w:val="0"/>
          <w:marBottom w:val="0"/>
          <w:divBdr>
            <w:top w:val="single" w:sz="2" w:space="0" w:color="auto"/>
            <w:left w:val="single" w:sz="2" w:space="0" w:color="auto"/>
            <w:bottom w:val="single" w:sz="2" w:space="0" w:color="auto"/>
            <w:right w:val="single" w:sz="2" w:space="0" w:color="auto"/>
          </w:divBdr>
          <w:divsChild>
            <w:div w:id="1868640617">
              <w:marLeft w:val="0"/>
              <w:marRight w:val="0"/>
              <w:marTop w:val="0"/>
              <w:marBottom w:val="0"/>
              <w:divBdr>
                <w:top w:val="single" w:sz="2" w:space="0" w:color="auto"/>
                <w:left w:val="single" w:sz="2" w:space="0" w:color="auto"/>
                <w:bottom w:val="single" w:sz="2" w:space="0" w:color="auto"/>
                <w:right w:val="single" w:sz="2" w:space="0" w:color="auto"/>
              </w:divBdr>
              <w:divsChild>
                <w:div w:id="7085328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34240938">
          <w:marLeft w:val="0"/>
          <w:marRight w:val="0"/>
          <w:marTop w:val="0"/>
          <w:marBottom w:val="0"/>
          <w:divBdr>
            <w:top w:val="single" w:sz="2" w:space="0" w:color="auto"/>
            <w:left w:val="single" w:sz="2" w:space="0" w:color="auto"/>
            <w:bottom w:val="single" w:sz="2" w:space="0" w:color="auto"/>
            <w:right w:val="single" w:sz="2" w:space="0" w:color="auto"/>
          </w:divBdr>
          <w:divsChild>
            <w:div w:id="3946234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70785781">
      <w:bodyDiv w:val="1"/>
      <w:marLeft w:val="0"/>
      <w:marRight w:val="0"/>
      <w:marTop w:val="0"/>
      <w:marBottom w:val="0"/>
      <w:divBdr>
        <w:top w:val="none" w:sz="0" w:space="0" w:color="auto"/>
        <w:left w:val="none" w:sz="0" w:space="0" w:color="auto"/>
        <w:bottom w:val="none" w:sz="0" w:space="0" w:color="auto"/>
        <w:right w:val="none" w:sz="0" w:space="0" w:color="auto"/>
      </w:divBdr>
    </w:div>
    <w:div w:id="184833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lture.ec.europa.eu/creative-europe" TargetMode="External"/><Relationship Id="rId13" Type="http://schemas.openxmlformats.org/officeDocument/2006/relationships/hyperlink" Target="https://culture.ec.europa.eu/creative-europe" TargetMode="External"/><Relationship Id="rId18" Type="http://schemas.openxmlformats.org/officeDocument/2006/relationships/hyperlink" Target="https://www.greenstage.eu/" TargetMode="External"/><Relationship Id="rId3" Type="http://schemas.openxmlformats.org/officeDocument/2006/relationships/settings" Target="settings.xml"/><Relationship Id="rId7" Type="http://schemas.openxmlformats.org/officeDocument/2006/relationships/hyperlink" Target="https://www.go2025.eu/en" TargetMode="External"/><Relationship Id="rId12" Type="http://schemas.openxmlformats.org/officeDocument/2006/relationships/hyperlink" Target="https://www.go2025.eu/sl" TargetMode="External"/><Relationship Id="rId17" Type="http://schemas.openxmlformats.org/officeDocument/2006/relationships/hyperlink" Target="https://artclimatetransition.eu/" TargetMode="External"/><Relationship Id="rId2" Type="http://schemas.openxmlformats.org/officeDocument/2006/relationships/styles" Target="styles.xml"/><Relationship Id="rId16" Type="http://schemas.openxmlformats.org/officeDocument/2006/relationships/hyperlink" Target="https://dancewell.eu/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uro-go.eu/en/" TargetMode="External"/><Relationship Id="rId11" Type="http://schemas.openxmlformats.org/officeDocument/2006/relationships/hyperlink" Target="https://euro-go.eu/sl/" TargetMode="External"/><Relationship Id="rId5" Type="http://schemas.openxmlformats.org/officeDocument/2006/relationships/hyperlink" Target="https://xcenter.si/en" TargetMode="External"/><Relationship Id="rId15" Type="http://schemas.openxmlformats.org/officeDocument/2006/relationships/hyperlink" Target="https://www.go2025.eu/en" TargetMode="External"/><Relationship Id="rId10" Type="http://schemas.openxmlformats.org/officeDocument/2006/relationships/hyperlink" Target="https://xcenter.si/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reenstage.eu/" TargetMode="External"/><Relationship Id="rId14" Type="http://schemas.openxmlformats.org/officeDocument/2006/relationships/hyperlink" Target="https://xcenter.si/en"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2282</Words>
  <Characters>13010</Characters>
  <Application>Microsoft Office Word</Application>
  <DocSecurity>0</DocSecurity>
  <Lines>108</Lines>
  <Paragraphs>30</Paragraphs>
  <ScaleCrop>false</ScaleCrop>
  <HeadingPairs>
    <vt:vector size="4" baseType="variant">
      <vt:variant>
        <vt:lpstr>Titolo</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Lazar</dc:creator>
  <cp:keywords/>
  <dc:description/>
  <cp:lastModifiedBy>SANTONE MARZIA</cp:lastModifiedBy>
  <cp:revision>2</cp:revision>
  <dcterms:created xsi:type="dcterms:W3CDTF">2024-10-22T11:19:00Z</dcterms:created>
  <dcterms:modified xsi:type="dcterms:W3CDTF">2024-10-22T11:19:00Z</dcterms:modified>
</cp:coreProperties>
</file>